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646" w:rsidRPr="006D790A" w:rsidRDefault="00A77646" w:rsidP="0067426A">
      <w:pPr>
        <w:tabs>
          <w:tab w:val="left" w:pos="1843"/>
        </w:tabs>
        <w:rPr>
          <w:rStyle w:val="Accentuation"/>
        </w:rPr>
      </w:pPr>
    </w:p>
    <w:p w:rsidR="00A77646" w:rsidRPr="00B86B49" w:rsidRDefault="00A77646" w:rsidP="00435420"/>
    <w:p w:rsidR="00A77646" w:rsidRPr="00B86B49" w:rsidRDefault="00211732" w:rsidP="0067426A">
      <w:pPr>
        <w:pStyle w:val="Titre1"/>
        <w:numPr>
          <w:ilvl w:val="0"/>
          <w:numId w:val="0"/>
        </w:numPr>
        <w:ind w:left="432"/>
      </w:pPr>
      <w:bookmarkStart w:id="0" w:name="_Toc322449895"/>
      <w:bookmarkStart w:id="1" w:name="_Toc335930249"/>
      <w:r>
        <w:rPr>
          <w:noProof/>
          <w:lang w:val="fr-FR" w:eastAsia="fr-FR"/>
        </w:rPr>
        <w:drawing>
          <wp:inline distT="0" distB="0" distL="0" distR="0" wp14:anchorId="7784F3C6" wp14:editId="4288F947">
            <wp:extent cx="971550" cy="1238250"/>
            <wp:effectExtent l="0" t="0" r="0" b="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1238250"/>
                    </a:xfrm>
                    <a:prstGeom prst="rect">
                      <a:avLst/>
                    </a:prstGeom>
                    <a:noFill/>
                    <a:ln>
                      <a:noFill/>
                    </a:ln>
                  </pic:spPr>
                </pic:pic>
              </a:graphicData>
            </a:graphic>
          </wp:inline>
        </w:drawing>
      </w:r>
      <w:bookmarkEnd w:id="0"/>
      <w:bookmarkEnd w:id="1"/>
    </w:p>
    <w:p w:rsidR="00320AE6" w:rsidRPr="00B86B49" w:rsidRDefault="00320AE6" w:rsidP="00435420"/>
    <w:p w:rsidR="00A77646" w:rsidRPr="00B86B49" w:rsidRDefault="006B33B5" w:rsidP="005B6502">
      <w:pPr>
        <w:spacing w:before="240" w:after="360"/>
        <w:jc w:val="center"/>
        <w:rPr>
          <w:b/>
          <w:snapToGrid w:val="0"/>
          <w:sz w:val="28"/>
          <w:szCs w:val="28"/>
        </w:rPr>
      </w:pPr>
      <w:r>
        <w:rPr>
          <w:b/>
          <w:snapToGrid w:val="0"/>
          <w:sz w:val="28"/>
          <w:szCs w:val="28"/>
        </w:rPr>
        <w:t xml:space="preserve">Draft </w:t>
      </w:r>
      <w:r w:rsidR="00A77646" w:rsidRPr="00B86B49">
        <w:rPr>
          <w:b/>
          <w:snapToGrid w:val="0"/>
          <w:sz w:val="28"/>
          <w:szCs w:val="28"/>
        </w:rPr>
        <w:t xml:space="preserve">Report of </w:t>
      </w:r>
      <w:r w:rsidR="00A77F85" w:rsidRPr="00B86B49">
        <w:rPr>
          <w:b/>
          <w:snapToGrid w:val="0"/>
          <w:sz w:val="28"/>
          <w:szCs w:val="28"/>
        </w:rPr>
        <w:t xml:space="preserve">the </w:t>
      </w:r>
      <w:r w:rsidR="000F5B11">
        <w:rPr>
          <w:b/>
          <w:snapToGrid w:val="0"/>
          <w:sz w:val="28"/>
          <w:szCs w:val="28"/>
        </w:rPr>
        <w:t>11</w:t>
      </w:r>
      <w:r w:rsidR="00F433D3" w:rsidRPr="00F433D3">
        <w:rPr>
          <w:b/>
          <w:snapToGrid w:val="0"/>
          <w:sz w:val="28"/>
          <w:szCs w:val="28"/>
          <w:vertAlign w:val="superscript"/>
        </w:rPr>
        <w:t>th</w:t>
      </w:r>
      <w:r w:rsidR="00F433D3">
        <w:rPr>
          <w:b/>
          <w:snapToGrid w:val="0"/>
          <w:sz w:val="28"/>
          <w:szCs w:val="28"/>
        </w:rPr>
        <w:t xml:space="preserve"> </w:t>
      </w:r>
      <w:r w:rsidR="00A77646" w:rsidRPr="00B86B49">
        <w:rPr>
          <w:b/>
          <w:snapToGrid w:val="0"/>
          <w:sz w:val="28"/>
          <w:szCs w:val="28"/>
        </w:rPr>
        <w:t xml:space="preserve">Session of the IALA </w:t>
      </w:r>
      <w:r w:rsidR="003A05E8">
        <w:rPr>
          <w:b/>
          <w:snapToGrid w:val="0"/>
          <w:sz w:val="28"/>
          <w:szCs w:val="28"/>
        </w:rPr>
        <w:t>Legal Advisory Panel</w:t>
      </w:r>
    </w:p>
    <w:p w:rsidR="00A77F85" w:rsidRDefault="000F5B11" w:rsidP="006C511C">
      <w:pPr>
        <w:spacing w:before="240" w:after="360"/>
        <w:jc w:val="center"/>
        <w:rPr>
          <w:b/>
          <w:snapToGrid w:val="0"/>
          <w:sz w:val="28"/>
          <w:szCs w:val="28"/>
        </w:rPr>
      </w:pPr>
      <w:r>
        <w:rPr>
          <w:b/>
          <w:snapToGrid w:val="0"/>
          <w:sz w:val="28"/>
          <w:szCs w:val="28"/>
        </w:rPr>
        <w:t>September 19-21</w:t>
      </w:r>
      <w:r w:rsidR="00460523">
        <w:rPr>
          <w:b/>
          <w:snapToGrid w:val="0"/>
          <w:sz w:val="28"/>
          <w:szCs w:val="28"/>
        </w:rPr>
        <w:t>,</w:t>
      </w:r>
      <w:r w:rsidR="009C0D55" w:rsidRPr="00B86B49">
        <w:rPr>
          <w:b/>
          <w:snapToGrid w:val="0"/>
          <w:sz w:val="28"/>
          <w:szCs w:val="28"/>
        </w:rPr>
        <w:t xml:space="preserve"> </w:t>
      </w:r>
      <w:r w:rsidR="00CD6647" w:rsidRPr="00B86B49">
        <w:rPr>
          <w:b/>
          <w:snapToGrid w:val="0"/>
          <w:sz w:val="28"/>
          <w:szCs w:val="28"/>
        </w:rPr>
        <w:t>20</w:t>
      </w:r>
      <w:r w:rsidR="007738F3">
        <w:rPr>
          <w:b/>
          <w:snapToGrid w:val="0"/>
          <w:sz w:val="28"/>
          <w:szCs w:val="28"/>
        </w:rPr>
        <w:t>12</w:t>
      </w:r>
    </w:p>
    <w:p w:rsidR="00C8756D" w:rsidRDefault="00C8756D" w:rsidP="006C511C">
      <w:pPr>
        <w:spacing w:before="240" w:after="360"/>
        <w:jc w:val="center"/>
        <w:rPr>
          <w:b/>
          <w:snapToGrid w:val="0"/>
          <w:sz w:val="28"/>
          <w:szCs w:val="28"/>
        </w:rPr>
      </w:pPr>
    </w:p>
    <w:p w:rsidR="00C8756D" w:rsidRPr="00B86B49" w:rsidRDefault="00C8756D" w:rsidP="006C511C">
      <w:pPr>
        <w:spacing w:before="240" w:after="360"/>
        <w:jc w:val="center"/>
        <w:rPr>
          <w:b/>
          <w:snapToGrid w:val="0"/>
          <w:sz w:val="28"/>
          <w:szCs w:val="28"/>
        </w:rPr>
      </w:pPr>
    </w:p>
    <w:p w:rsidR="00A77646" w:rsidRDefault="00A77646" w:rsidP="005B6502">
      <w:pPr>
        <w:spacing w:after="240"/>
        <w:rPr>
          <w:b/>
          <w:i/>
          <w:sz w:val="24"/>
        </w:rPr>
      </w:pPr>
      <w:r w:rsidRPr="00B86B49">
        <w:rPr>
          <w:b/>
          <w:i/>
          <w:sz w:val="24"/>
        </w:rPr>
        <w:t>Executive Summary</w:t>
      </w:r>
    </w:p>
    <w:p w:rsidR="00CE7920" w:rsidRDefault="000F5B11" w:rsidP="005B6502">
      <w:pPr>
        <w:spacing w:after="240"/>
        <w:rPr>
          <w:sz w:val="24"/>
        </w:rPr>
      </w:pPr>
      <w:r>
        <w:rPr>
          <w:sz w:val="24"/>
        </w:rPr>
        <w:t>Session 11</w:t>
      </w:r>
      <w:r w:rsidR="00CE7920">
        <w:rPr>
          <w:sz w:val="24"/>
        </w:rPr>
        <w:t xml:space="preserve"> of the </w:t>
      </w:r>
      <w:r>
        <w:rPr>
          <w:sz w:val="24"/>
        </w:rPr>
        <w:t>IALA Legal Advisory Panel (LAP11</w:t>
      </w:r>
      <w:r w:rsidR="00CE7920">
        <w:rPr>
          <w:sz w:val="24"/>
        </w:rPr>
        <w:t xml:space="preserve">) concentrated on its </w:t>
      </w:r>
      <w:r>
        <w:rPr>
          <w:sz w:val="24"/>
        </w:rPr>
        <w:t>Agenda item</w:t>
      </w:r>
      <w:r w:rsidR="00CE7920">
        <w:rPr>
          <w:sz w:val="24"/>
        </w:rPr>
        <w:t xml:space="preserve"> </w:t>
      </w:r>
      <w:r>
        <w:rPr>
          <w:sz w:val="24"/>
        </w:rPr>
        <w:t>5</w:t>
      </w:r>
      <w:r w:rsidR="00CE7920">
        <w:rPr>
          <w:sz w:val="24"/>
        </w:rPr>
        <w:t xml:space="preserve"> </w:t>
      </w:r>
    </w:p>
    <w:p w:rsidR="00CE7920" w:rsidRDefault="005F14BC" w:rsidP="005B6502">
      <w:pPr>
        <w:spacing w:after="240"/>
        <w:rPr>
          <w:sz w:val="24"/>
        </w:rPr>
      </w:pPr>
      <w:r>
        <w:rPr>
          <w:sz w:val="24"/>
        </w:rPr>
        <w:t>Extensive consideration was given to the IALA status, currently an NGO, and the necessary actions to become a fully International Organization. A road map was developed and future work was organised in order to have a document ready for the next General Assembly in 2014.</w:t>
      </w:r>
    </w:p>
    <w:p w:rsidR="005F14BC" w:rsidRDefault="005F14BC" w:rsidP="005B6502">
      <w:pPr>
        <w:spacing w:after="240"/>
        <w:rPr>
          <w:sz w:val="24"/>
        </w:rPr>
      </w:pPr>
      <w:r>
        <w:rPr>
          <w:sz w:val="24"/>
        </w:rPr>
        <w:t>The LAP also worked on a revised IALA Constitution, the IALA Risk Register and AIS data used as evidence at court cases.</w:t>
      </w:r>
    </w:p>
    <w:p w:rsidR="005F14BC" w:rsidRDefault="005F14BC" w:rsidP="005B6502">
      <w:pPr>
        <w:spacing w:after="240"/>
        <w:rPr>
          <w:sz w:val="24"/>
        </w:rPr>
      </w:pPr>
      <w:r>
        <w:rPr>
          <w:sz w:val="24"/>
        </w:rPr>
        <w:t>Two action items resulting from the session impact on the work of other IALA Committees or bodies:</w:t>
      </w:r>
    </w:p>
    <w:p w:rsidR="005F14BC" w:rsidRDefault="005F14BC" w:rsidP="005F14BC">
      <w:pPr>
        <w:pStyle w:val="Paragraphedeliste"/>
        <w:numPr>
          <w:ilvl w:val="0"/>
          <w:numId w:val="50"/>
        </w:numPr>
        <w:spacing w:after="240"/>
        <w:rPr>
          <w:sz w:val="24"/>
        </w:rPr>
      </w:pPr>
      <w:r>
        <w:rPr>
          <w:sz w:val="24"/>
        </w:rPr>
        <w:t>The addition of a work item on the e-NAV work programme;: and,</w:t>
      </w:r>
    </w:p>
    <w:p w:rsidR="005F14BC" w:rsidRPr="005F14BC" w:rsidRDefault="005F14BC" w:rsidP="005F14BC">
      <w:pPr>
        <w:pStyle w:val="Paragraphedeliste"/>
        <w:numPr>
          <w:ilvl w:val="0"/>
          <w:numId w:val="50"/>
        </w:numPr>
        <w:spacing w:after="240"/>
        <w:rPr>
          <w:sz w:val="24"/>
        </w:rPr>
      </w:pPr>
      <w:r>
        <w:rPr>
          <w:sz w:val="24"/>
        </w:rPr>
        <w:t>The recommendation to the WWA to develop its own Risk Register.</w:t>
      </w:r>
      <w:bookmarkStart w:id="2" w:name="_GoBack"/>
      <w:bookmarkEnd w:id="2"/>
    </w:p>
    <w:p w:rsidR="00A77646" w:rsidRPr="00B86B49" w:rsidRDefault="00A77646" w:rsidP="00650BB8">
      <w:pPr>
        <w:pStyle w:val="Titre"/>
      </w:pPr>
      <w:bookmarkStart w:id="3" w:name="_Toc223865833"/>
      <w:bookmarkEnd w:id="3"/>
      <w:r w:rsidRPr="00B86B49">
        <w:br w:type="page"/>
      </w:r>
      <w:bookmarkStart w:id="4" w:name="_Toc223865834"/>
      <w:bookmarkStart w:id="5" w:name="_Toc223866800"/>
      <w:bookmarkStart w:id="6" w:name="_Toc223867280"/>
      <w:bookmarkStart w:id="7" w:name="_Toc223867420"/>
      <w:r w:rsidRPr="00B86B49">
        <w:lastRenderedPageBreak/>
        <w:t>Table of Contents</w:t>
      </w:r>
      <w:bookmarkEnd w:id="4"/>
      <w:bookmarkEnd w:id="5"/>
      <w:bookmarkEnd w:id="6"/>
      <w:bookmarkEnd w:id="7"/>
    </w:p>
    <w:p w:rsidR="001961A8" w:rsidRDefault="00580862">
      <w:pPr>
        <w:pStyle w:val="TM1"/>
        <w:rPr>
          <w:rFonts w:asciiTheme="minorHAnsi" w:eastAsiaTheme="minorEastAsia" w:hAnsiTheme="minorHAnsi" w:cstheme="minorBidi"/>
          <w:bCs w:val="0"/>
          <w:iCs w:val="0"/>
          <w:noProof/>
          <w:lang w:val="fr-FR" w:eastAsia="fr-FR"/>
        </w:rPr>
      </w:pPr>
      <w:r>
        <w:rPr>
          <w:rStyle w:val="Lienhypertexte"/>
          <w:bCs w:val="0"/>
          <w:iCs w:val="0"/>
          <w:noProof/>
        </w:rPr>
        <w:fldChar w:fldCharType="begin"/>
      </w:r>
      <w:r>
        <w:rPr>
          <w:rStyle w:val="Lienhypertexte"/>
          <w:bCs w:val="0"/>
          <w:iCs w:val="0"/>
          <w:noProof/>
        </w:rPr>
        <w:instrText xml:space="preserve"> TOC \t "Titre 1;1;Titre 2;2;Annex;3" </w:instrText>
      </w:r>
      <w:r>
        <w:rPr>
          <w:rStyle w:val="Lienhypertexte"/>
          <w:bCs w:val="0"/>
          <w:iCs w:val="0"/>
          <w:noProof/>
        </w:rPr>
        <w:fldChar w:fldCharType="separate"/>
      </w:r>
      <w:r w:rsidR="001961A8">
        <w:rPr>
          <w:noProof/>
          <w:lang w:val="fr-FR" w:eastAsia="fr-FR"/>
        </w:rPr>
        <w:drawing>
          <wp:inline distT="0" distB="0" distL="0" distR="0" wp14:anchorId="7784F3C6" wp14:editId="4288F947">
            <wp:extent cx="971550" cy="1238250"/>
            <wp:effectExtent l="0" t="0" r="0" b="0"/>
            <wp:docPr id="3"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1238250"/>
                    </a:xfrm>
                    <a:prstGeom prst="rect">
                      <a:avLst/>
                    </a:prstGeom>
                    <a:noFill/>
                    <a:ln>
                      <a:noFill/>
                    </a:ln>
                  </pic:spPr>
                </pic:pic>
              </a:graphicData>
            </a:graphic>
          </wp:inline>
        </w:drawing>
      </w:r>
      <w:r w:rsidR="001961A8">
        <w:rPr>
          <w:noProof/>
        </w:rPr>
        <w:tab/>
      </w:r>
      <w:r w:rsidR="001961A8">
        <w:rPr>
          <w:noProof/>
        </w:rPr>
        <w:fldChar w:fldCharType="begin"/>
      </w:r>
      <w:r w:rsidR="001961A8">
        <w:rPr>
          <w:noProof/>
        </w:rPr>
        <w:instrText xml:space="preserve"> PAGEREF _Toc335930249 \h </w:instrText>
      </w:r>
      <w:r w:rsidR="001961A8">
        <w:rPr>
          <w:noProof/>
        </w:rPr>
      </w:r>
      <w:r w:rsidR="001961A8">
        <w:rPr>
          <w:noProof/>
        </w:rPr>
        <w:fldChar w:fldCharType="separate"/>
      </w:r>
      <w:r w:rsidR="005F14BC">
        <w:rPr>
          <w:noProof/>
        </w:rPr>
        <w:t>1</w:t>
      </w:r>
      <w:r w:rsidR="001961A8">
        <w:rPr>
          <w:noProof/>
        </w:rPr>
        <w:fldChar w:fldCharType="end"/>
      </w:r>
    </w:p>
    <w:p w:rsidR="001961A8" w:rsidRPr="001D776C" w:rsidRDefault="001961A8">
      <w:pPr>
        <w:pStyle w:val="TM1"/>
        <w:rPr>
          <w:rFonts w:asciiTheme="minorHAnsi" w:eastAsiaTheme="minorEastAsia" w:hAnsiTheme="minorHAnsi" w:cstheme="minorBidi"/>
          <w:bCs w:val="0"/>
          <w:iCs w:val="0"/>
          <w:noProof/>
          <w:lang w:val="en-US" w:eastAsia="fr-FR"/>
        </w:rPr>
      </w:pPr>
      <w:r>
        <w:rPr>
          <w:noProof/>
        </w:rPr>
        <w:t>1</w:t>
      </w:r>
      <w:r w:rsidRPr="001D776C">
        <w:rPr>
          <w:rFonts w:asciiTheme="minorHAnsi" w:eastAsiaTheme="minorEastAsia" w:hAnsiTheme="minorHAnsi" w:cstheme="minorBidi"/>
          <w:bCs w:val="0"/>
          <w:iCs w:val="0"/>
          <w:noProof/>
          <w:lang w:val="en-US" w:eastAsia="fr-FR"/>
        </w:rPr>
        <w:tab/>
      </w:r>
      <w:r>
        <w:rPr>
          <w:noProof/>
        </w:rPr>
        <w:t>General</w:t>
      </w:r>
      <w:r>
        <w:rPr>
          <w:noProof/>
        </w:rPr>
        <w:tab/>
      </w:r>
      <w:r>
        <w:rPr>
          <w:noProof/>
        </w:rPr>
        <w:fldChar w:fldCharType="begin"/>
      </w:r>
      <w:r>
        <w:rPr>
          <w:noProof/>
        </w:rPr>
        <w:instrText xml:space="preserve"> PAGEREF _Toc335930250 \h </w:instrText>
      </w:r>
      <w:r>
        <w:rPr>
          <w:noProof/>
        </w:rPr>
      </w:r>
      <w:r>
        <w:rPr>
          <w:noProof/>
        </w:rPr>
        <w:fldChar w:fldCharType="separate"/>
      </w:r>
      <w:r w:rsidR="005F14BC">
        <w:rPr>
          <w:noProof/>
        </w:rPr>
        <w:t>3</w:t>
      </w:r>
      <w:r>
        <w:rPr>
          <w:noProof/>
        </w:rPr>
        <w:fldChar w:fldCharType="end"/>
      </w:r>
    </w:p>
    <w:p w:rsidR="001961A8" w:rsidRPr="001961A8" w:rsidRDefault="001961A8">
      <w:pPr>
        <w:pStyle w:val="TM2"/>
        <w:rPr>
          <w:rFonts w:asciiTheme="minorHAnsi" w:eastAsiaTheme="minorEastAsia" w:hAnsiTheme="minorHAnsi" w:cstheme="minorBidi"/>
          <w:bCs w:val="0"/>
          <w:noProof/>
          <w:szCs w:val="22"/>
          <w:lang w:val="en-US" w:eastAsia="fr-FR"/>
        </w:rPr>
      </w:pPr>
      <w:r>
        <w:rPr>
          <w:noProof/>
        </w:rPr>
        <w:t>1.1</w:t>
      </w:r>
      <w:r w:rsidRPr="001961A8">
        <w:rPr>
          <w:rFonts w:asciiTheme="minorHAnsi" w:eastAsiaTheme="minorEastAsia" w:hAnsiTheme="minorHAnsi" w:cstheme="minorBidi"/>
          <w:bCs w:val="0"/>
          <w:noProof/>
          <w:szCs w:val="22"/>
          <w:lang w:val="en-US" w:eastAsia="fr-FR"/>
        </w:rPr>
        <w:tab/>
      </w:r>
      <w:r>
        <w:rPr>
          <w:noProof/>
        </w:rPr>
        <w:t>Welcome</w:t>
      </w:r>
      <w:r>
        <w:rPr>
          <w:noProof/>
        </w:rPr>
        <w:tab/>
      </w:r>
      <w:r>
        <w:rPr>
          <w:noProof/>
        </w:rPr>
        <w:fldChar w:fldCharType="begin"/>
      </w:r>
      <w:r>
        <w:rPr>
          <w:noProof/>
        </w:rPr>
        <w:instrText xml:space="preserve"> PAGEREF _Toc335930251 \h </w:instrText>
      </w:r>
      <w:r>
        <w:rPr>
          <w:noProof/>
        </w:rPr>
      </w:r>
      <w:r>
        <w:rPr>
          <w:noProof/>
        </w:rPr>
        <w:fldChar w:fldCharType="separate"/>
      </w:r>
      <w:r w:rsidR="005F14BC">
        <w:rPr>
          <w:noProof/>
        </w:rPr>
        <w:t>3</w:t>
      </w:r>
      <w:r>
        <w:rPr>
          <w:noProof/>
        </w:rPr>
        <w:fldChar w:fldCharType="end"/>
      </w:r>
    </w:p>
    <w:p w:rsidR="001961A8" w:rsidRPr="001961A8" w:rsidRDefault="001961A8">
      <w:pPr>
        <w:pStyle w:val="TM2"/>
        <w:rPr>
          <w:rFonts w:asciiTheme="minorHAnsi" w:eastAsiaTheme="minorEastAsia" w:hAnsiTheme="minorHAnsi" w:cstheme="minorBidi"/>
          <w:bCs w:val="0"/>
          <w:noProof/>
          <w:szCs w:val="22"/>
          <w:lang w:val="en-US" w:eastAsia="fr-FR"/>
        </w:rPr>
      </w:pPr>
      <w:r>
        <w:rPr>
          <w:noProof/>
        </w:rPr>
        <w:t>1.2</w:t>
      </w:r>
      <w:r w:rsidRPr="001961A8">
        <w:rPr>
          <w:rFonts w:asciiTheme="minorHAnsi" w:eastAsiaTheme="minorEastAsia" w:hAnsiTheme="minorHAnsi" w:cstheme="minorBidi"/>
          <w:bCs w:val="0"/>
          <w:noProof/>
          <w:szCs w:val="22"/>
          <w:lang w:val="en-US" w:eastAsia="fr-FR"/>
        </w:rPr>
        <w:tab/>
      </w:r>
      <w:r>
        <w:rPr>
          <w:noProof/>
        </w:rPr>
        <w:t>Approval of the agenda</w:t>
      </w:r>
      <w:r>
        <w:rPr>
          <w:noProof/>
        </w:rPr>
        <w:tab/>
      </w:r>
      <w:r>
        <w:rPr>
          <w:noProof/>
        </w:rPr>
        <w:fldChar w:fldCharType="begin"/>
      </w:r>
      <w:r>
        <w:rPr>
          <w:noProof/>
        </w:rPr>
        <w:instrText xml:space="preserve"> PAGEREF _Toc335930252 \h </w:instrText>
      </w:r>
      <w:r>
        <w:rPr>
          <w:noProof/>
        </w:rPr>
      </w:r>
      <w:r>
        <w:rPr>
          <w:noProof/>
        </w:rPr>
        <w:fldChar w:fldCharType="separate"/>
      </w:r>
      <w:r w:rsidR="005F14BC">
        <w:rPr>
          <w:noProof/>
        </w:rPr>
        <w:t>3</w:t>
      </w:r>
      <w:r>
        <w:rPr>
          <w:noProof/>
        </w:rPr>
        <w:fldChar w:fldCharType="end"/>
      </w:r>
    </w:p>
    <w:p w:rsidR="00A87C49" w:rsidRDefault="001961A8">
      <w:pPr>
        <w:pStyle w:val="TM1"/>
        <w:rPr>
          <w:noProof/>
        </w:rPr>
      </w:pPr>
      <w:r>
        <w:rPr>
          <w:noProof/>
        </w:rPr>
        <w:t>2</w:t>
      </w:r>
      <w:r w:rsidRPr="001961A8">
        <w:rPr>
          <w:rFonts w:asciiTheme="minorHAnsi" w:eastAsiaTheme="minorEastAsia" w:hAnsiTheme="minorHAnsi" w:cstheme="minorBidi"/>
          <w:bCs w:val="0"/>
          <w:iCs w:val="0"/>
          <w:noProof/>
          <w:lang w:val="en-US" w:eastAsia="fr-FR"/>
        </w:rPr>
        <w:tab/>
      </w:r>
      <w:r>
        <w:rPr>
          <w:noProof/>
        </w:rPr>
        <w:t>Review of action item</w:t>
      </w:r>
    </w:p>
    <w:p w:rsidR="001961A8" w:rsidRPr="001961A8" w:rsidRDefault="001961A8">
      <w:pPr>
        <w:pStyle w:val="TM1"/>
        <w:rPr>
          <w:rFonts w:asciiTheme="minorHAnsi" w:eastAsiaTheme="minorEastAsia" w:hAnsiTheme="minorHAnsi" w:cstheme="minorBidi"/>
          <w:bCs w:val="0"/>
          <w:iCs w:val="0"/>
          <w:noProof/>
          <w:lang w:val="en-US" w:eastAsia="fr-FR"/>
        </w:rPr>
      </w:pPr>
      <w:r>
        <w:rPr>
          <w:noProof/>
        </w:rPr>
        <w:t>s from LAP 10</w:t>
      </w:r>
      <w:r>
        <w:rPr>
          <w:noProof/>
        </w:rPr>
        <w:tab/>
      </w:r>
      <w:r>
        <w:rPr>
          <w:noProof/>
        </w:rPr>
        <w:fldChar w:fldCharType="begin"/>
      </w:r>
      <w:r>
        <w:rPr>
          <w:noProof/>
        </w:rPr>
        <w:instrText xml:space="preserve"> PAGEREF _Toc335930253 \h </w:instrText>
      </w:r>
      <w:r>
        <w:rPr>
          <w:noProof/>
        </w:rPr>
      </w:r>
      <w:r>
        <w:rPr>
          <w:noProof/>
        </w:rPr>
        <w:fldChar w:fldCharType="separate"/>
      </w:r>
      <w:r w:rsidR="005F14BC">
        <w:rPr>
          <w:noProof/>
        </w:rPr>
        <w:t>3</w:t>
      </w:r>
      <w:r>
        <w:rPr>
          <w:noProof/>
        </w:rPr>
        <w:fldChar w:fldCharType="end"/>
      </w:r>
    </w:p>
    <w:p w:rsidR="001961A8" w:rsidRPr="001961A8" w:rsidRDefault="001961A8">
      <w:pPr>
        <w:pStyle w:val="TM1"/>
        <w:rPr>
          <w:rFonts w:asciiTheme="minorHAnsi" w:eastAsiaTheme="minorEastAsia" w:hAnsiTheme="minorHAnsi" w:cstheme="minorBidi"/>
          <w:bCs w:val="0"/>
          <w:iCs w:val="0"/>
          <w:noProof/>
          <w:lang w:val="en-US" w:eastAsia="fr-FR"/>
        </w:rPr>
      </w:pPr>
      <w:r>
        <w:rPr>
          <w:noProof/>
        </w:rPr>
        <w:t>3</w:t>
      </w:r>
      <w:r w:rsidRPr="001961A8">
        <w:rPr>
          <w:rFonts w:asciiTheme="minorHAnsi" w:eastAsiaTheme="minorEastAsia" w:hAnsiTheme="minorHAnsi" w:cstheme="minorBidi"/>
          <w:bCs w:val="0"/>
          <w:iCs w:val="0"/>
          <w:noProof/>
          <w:lang w:val="en-US" w:eastAsia="fr-FR"/>
        </w:rPr>
        <w:tab/>
      </w:r>
      <w:r>
        <w:rPr>
          <w:noProof/>
        </w:rPr>
        <w:t>Review of input papers</w:t>
      </w:r>
      <w:r>
        <w:rPr>
          <w:noProof/>
        </w:rPr>
        <w:tab/>
      </w:r>
      <w:r>
        <w:rPr>
          <w:noProof/>
        </w:rPr>
        <w:fldChar w:fldCharType="begin"/>
      </w:r>
      <w:r>
        <w:rPr>
          <w:noProof/>
        </w:rPr>
        <w:instrText xml:space="preserve"> PAGEREF _Toc335930254 \h </w:instrText>
      </w:r>
      <w:r>
        <w:rPr>
          <w:noProof/>
        </w:rPr>
      </w:r>
      <w:r>
        <w:rPr>
          <w:noProof/>
        </w:rPr>
        <w:fldChar w:fldCharType="separate"/>
      </w:r>
      <w:r w:rsidR="005F14BC">
        <w:rPr>
          <w:noProof/>
        </w:rPr>
        <w:t>3</w:t>
      </w:r>
      <w:r>
        <w:rPr>
          <w:noProof/>
        </w:rPr>
        <w:fldChar w:fldCharType="end"/>
      </w:r>
    </w:p>
    <w:p w:rsidR="001961A8" w:rsidRPr="001961A8" w:rsidRDefault="001961A8">
      <w:pPr>
        <w:pStyle w:val="TM1"/>
        <w:rPr>
          <w:rFonts w:asciiTheme="minorHAnsi" w:eastAsiaTheme="minorEastAsia" w:hAnsiTheme="minorHAnsi" w:cstheme="minorBidi"/>
          <w:bCs w:val="0"/>
          <w:iCs w:val="0"/>
          <w:noProof/>
          <w:lang w:val="en-US" w:eastAsia="fr-FR"/>
        </w:rPr>
      </w:pPr>
      <w:r>
        <w:rPr>
          <w:noProof/>
        </w:rPr>
        <w:t>4</w:t>
      </w:r>
      <w:r w:rsidRPr="001961A8">
        <w:rPr>
          <w:rFonts w:asciiTheme="minorHAnsi" w:eastAsiaTheme="minorEastAsia" w:hAnsiTheme="minorHAnsi" w:cstheme="minorBidi"/>
          <w:bCs w:val="0"/>
          <w:iCs w:val="0"/>
          <w:noProof/>
          <w:lang w:val="en-US" w:eastAsia="fr-FR"/>
        </w:rPr>
        <w:tab/>
      </w:r>
      <w:r>
        <w:rPr>
          <w:noProof/>
        </w:rPr>
        <w:t>Report of IALA Council 53</w:t>
      </w:r>
      <w:r>
        <w:rPr>
          <w:noProof/>
        </w:rPr>
        <w:tab/>
      </w:r>
      <w:r>
        <w:rPr>
          <w:noProof/>
        </w:rPr>
        <w:fldChar w:fldCharType="begin"/>
      </w:r>
      <w:r>
        <w:rPr>
          <w:noProof/>
        </w:rPr>
        <w:instrText xml:space="preserve"> PAGEREF _Toc335930255 \h </w:instrText>
      </w:r>
      <w:r>
        <w:rPr>
          <w:noProof/>
        </w:rPr>
      </w:r>
      <w:r>
        <w:rPr>
          <w:noProof/>
        </w:rPr>
        <w:fldChar w:fldCharType="separate"/>
      </w:r>
      <w:r w:rsidR="005F14BC">
        <w:rPr>
          <w:noProof/>
        </w:rPr>
        <w:t>4</w:t>
      </w:r>
      <w:r>
        <w:rPr>
          <w:noProof/>
        </w:rPr>
        <w:fldChar w:fldCharType="end"/>
      </w:r>
    </w:p>
    <w:p w:rsidR="001961A8" w:rsidRPr="001961A8" w:rsidRDefault="001961A8">
      <w:pPr>
        <w:pStyle w:val="TM1"/>
        <w:rPr>
          <w:rFonts w:asciiTheme="minorHAnsi" w:eastAsiaTheme="minorEastAsia" w:hAnsiTheme="minorHAnsi" w:cstheme="minorBidi"/>
          <w:bCs w:val="0"/>
          <w:iCs w:val="0"/>
          <w:noProof/>
          <w:lang w:val="en-US" w:eastAsia="fr-FR"/>
        </w:rPr>
      </w:pPr>
      <w:r>
        <w:rPr>
          <w:noProof/>
        </w:rPr>
        <w:t>5</w:t>
      </w:r>
      <w:r w:rsidRPr="001961A8">
        <w:rPr>
          <w:rFonts w:asciiTheme="minorHAnsi" w:eastAsiaTheme="minorEastAsia" w:hAnsiTheme="minorHAnsi" w:cstheme="minorBidi"/>
          <w:bCs w:val="0"/>
          <w:iCs w:val="0"/>
          <w:noProof/>
          <w:lang w:val="en-US" w:eastAsia="fr-FR"/>
        </w:rPr>
        <w:tab/>
      </w:r>
      <w:r>
        <w:rPr>
          <w:noProof/>
        </w:rPr>
        <w:t>Headquarters Agreement between IALA and the Government of the French Republic</w:t>
      </w:r>
      <w:r>
        <w:rPr>
          <w:noProof/>
        </w:rPr>
        <w:tab/>
      </w:r>
      <w:r>
        <w:rPr>
          <w:noProof/>
        </w:rPr>
        <w:fldChar w:fldCharType="begin"/>
      </w:r>
      <w:r>
        <w:rPr>
          <w:noProof/>
        </w:rPr>
        <w:instrText xml:space="preserve"> PAGEREF _Toc335930256 \h </w:instrText>
      </w:r>
      <w:r>
        <w:rPr>
          <w:noProof/>
        </w:rPr>
      </w:r>
      <w:r>
        <w:rPr>
          <w:noProof/>
        </w:rPr>
        <w:fldChar w:fldCharType="separate"/>
      </w:r>
      <w:r w:rsidR="005F14BC">
        <w:rPr>
          <w:noProof/>
        </w:rPr>
        <w:t>4</w:t>
      </w:r>
      <w:r>
        <w:rPr>
          <w:noProof/>
        </w:rPr>
        <w:fldChar w:fldCharType="end"/>
      </w:r>
    </w:p>
    <w:p w:rsidR="001961A8" w:rsidRPr="001961A8" w:rsidRDefault="001961A8">
      <w:pPr>
        <w:pStyle w:val="TM2"/>
        <w:rPr>
          <w:rFonts w:asciiTheme="minorHAnsi" w:eastAsiaTheme="minorEastAsia" w:hAnsiTheme="minorHAnsi" w:cstheme="minorBidi"/>
          <w:bCs w:val="0"/>
          <w:noProof/>
          <w:szCs w:val="22"/>
          <w:lang w:val="en-US" w:eastAsia="fr-FR"/>
        </w:rPr>
      </w:pPr>
      <w:r>
        <w:rPr>
          <w:noProof/>
        </w:rPr>
        <w:t>5.1</w:t>
      </w:r>
      <w:r>
        <w:rPr>
          <w:noProof/>
        </w:rPr>
        <w:tab/>
      </w:r>
      <w:r>
        <w:rPr>
          <w:noProof/>
        </w:rPr>
        <w:fldChar w:fldCharType="begin"/>
      </w:r>
      <w:r>
        <w:rPr>
          <w:noProof/>
        </w:rPr>
        <w:instrText xml:space="preserve"> PAGEREF _Toc335930257 \h </w:instrText>
      </w:r>
      <w:r>
        <w:rPr>
          <w:noProof/>
        </w:rPr>
      </w:r>
      <w:r>
        <w:rPr>
          <w:noProof/>
        </w:rPr>
        <w:fldChar w:fldCharType="separate"/>
      </w:r>
      <w:r w:rsidR="005F14BC">
        <w:rPr>
          <w:noProof/>
        </w:rPr>
        <w:t>4</w:t>
      </w:r>
      <w:r>
        <w:rPr>
          <w:noProof/>
        </w:rPr>
        <w:fldChar w:fldCharType="end"/>
      </w:r>
    </w:p>
    <w:p w:rsidR="001961A8" w:rsidRPr="001961A8" w:rsidRDefault="001961A8">
      <w:pPr>
        <w:pStyle w:val="TM2"/>
        <w:rPr>
          <w:rFonts w:asciiTheme="minorHAnsi" w:eastAsiaTheme="minorEastAsia" w:hAnsiTheme="minorHAnsi" w:cstheme="minorBidi"/>
          <w:bCs w:val="0"/>
          <w:noProof/>
          <w:szCs w:val="22"/>
          <w:lang w:val="en-US" w:eastAsia="fr-FR"/>
        </w:rPr>
      </w:pPr>
      <w:r>
        <w:rPr>
          <w:noProof/>
        </w:rPr>
        <w:t>5.2</w:t>
      </w:r>
      <w:r>
        <w:rPr>
          <w:noProof/>
        </w:rPr>
        <w:tab/>
      </w:r>
      <w:r>
        <w:rPr>
          <w:noProof/>
        </w:rPr>
        <w:fldChar w:fldCharType="begin"/>
      </w:r>
      <w:r>
        <w:rPr>
          <w:noProof/>
        </w:rPr>
        <w:instrText xml:space="preserve"> PAGEREF _Toc335930258 \h </w:instrText>
      </w:r>
      <w:r>
        <w:rPr>
          <w:noProof/>
        </w:rPr>
      </w:r>
      <w:r>
        <w:rPr>
          <w:noProof/>
        </w:rPr>
        <w:fldChar w:fldCharType="separate"/>
      </w:r>
      <w:r w:rsidR="005F14BC">
        <w:rPr>
          <w:noProof/>
        </w:rPr>
        <w:t>4</w:t>
      </w:r>
      <w:r>
        <w:rPr>
          <w:noProof/>
        </w:rPr>
        <w:fldChar w:fldCharType="end"/>
      </w:r>
    </w:p>
    <w:p w:rsidR="001961A8" w:rsidRPr="001961A8" w:rsidRDefault="001961A8">
      <w:pPr>
        <w:pStyle w:val="TM2"/>
        <w:rPr>
          <w:rFonts w:asciiTheme="minorHAnsi" w:eastAsiaTheme="minorEastAsia" w:hAnsiTheme="minorHAnsi" w:cstheme="minorBidi"/>
          <w:bCs w:val="0"/>
          <w:noProof/>
          <w:szCs w:val="22"/>
          <w:lang w:val="en-US" w:eastAsia="fr-FR"/>
        </w:rPr>
      </w:pPr>
      <w:r>
        <w:rPr>
          <w:noProof/>
        </w:rPr>
        <w:t>5.3</w:t>
      </w:r>
      <w:r>
        <w:rPr>
          <w:noProof/>
        </w:rPr>
        <w:tab/>
      </w:r>
      <w:r>
        <w:rPr>
          <w:noProof/>
        </w:rPr>
        <w:fldChar w:fldCharType="begin"/>
      </w:r>
      <w:r>
        <w:rPr>
          <w:noProof/>
        </w:rPr>
        <w:instrText xml:space="preserve"> PAGEREF _Toc335930259 \h </w:instrText>
      </w:r>
      <w:r>
        <w:rPr>
          <w:noProof/>
        </w:rPr>
      </w:r>
      <w:r>
        <w:rPr>
          <w:noProof/>
        </w:rPr>
        <w:fldChar w:fldCharType="separate"/>
      </w:r>
      <w:r w:rsidR="005F14BC">
        <w:rPr>
          <w:noProof/>
        </w:rPr>
        <w:t>5</w:t>
      </w:r>
      <w:r>
        <w:rPr>
          <w:noProof/>
        </w:rPr>
        <w:fldChar w:fldCharType="end"/>
      </w:r>
    </w:p>
    <w:p w:rsidR="001961A8" w:rsidRPr="001961A8" w:rsidRDefault="001961A8">
      <w:pPr>
        <w:pStyle w:val="TM2"/>
        <w:rPr>
          <w:rFonts w:asciiTheme="minorHAnsi" w:eastAsiaTheme="minorEastAsia" w:hAnsiTheme="minorHAnsi" w:cstheme="minorBidi"/>
          <w:bCs w:val="0"/>
          <w:noProof/>
          <w:szCs w:val="22"/>
          <w:lang w:val="en-US" w:eastAsia="fr-FR"/>
        </w:rPr>
      </w:pPr>
      <w:r>
        <w:rPr>
          <w:noProof/>
        </w:rPr>
        <w:t>5.4</w:t>
      </w:r>
      <w:r w:rsidRPr="001961A8">
        <w:rPr>
          <w:rFonts w:asciiTheme="minorHAnsi" w:eastAsiaTheme="minorEastAsia" w:hAnsiTheme="minorHAnsi" w:cstheme="minorBidi"/>
          <w:bCs w:val="0"/>
          <w:noProof/>
          <w:szCs w:val="22"/>
          <w:lang w:val="en-US" w:eastAsia="fr-FR"/>
        </w:rPr>
        <w:tab/>
      </w:r>
      <w:r>
        <w:rPr>
          <w:noProof/>
        </w:rPr>
        <w:t>Changes to the Constitution</w:t>
      </w:r>
      <w:r>
        <w:rPr>
          <w:noProof/>
        </w:rPr>
        <w:tab/>
      </w:r>
      <w:r>
        <w:rPr>
          <w:noProof/>
        </w:rPr>
        <w:fldChar w:fldCharType="begin"/>
      </w:r>
      <w:r>
        <w:rPr>
          <w:noProof/>
        </w:rPr>
        <w:instrText xml:space="preserve"> PAGEREF _Toc335930260 \h </w:instrText>
      </w:r>
      <w:r>
        <w:rPr>
          <w:noProof/>
        </w:rPr>
      </w:r>
      <w:r>
        <w:rPr>
          <w:noProof/>
        </w:rPr>
        <w:fldChar w:fldCharType="separate"/>
      </w:r>
      <w:r w:rsidR="005F14BC">
        <w:rPr>
          <w:noProof/>
        </w:rPr>
        <w:t>5</w:t>
      </w:r>
      <w:r>
        <w:rPr>
          <w:noProof/>
        </w:rPr>
        <w:fldChar w:fldCharType="end"/>
      </w:r>
    </w:p>
    <w:p w:rsidR="001961A8" w:rsidRPr="001961A8" w:rsidRDefault="001961A8">
      <w:pPr>
        <w:pStyle w:val="TM1"/>
        <w:rPr>
          <w:rFonts w:asciiTheme="minorHAnsi" w:eastAsiaTheme="minorEastAsia" w:hAnsiTheme="minorHAnsi" w:cstheme="minorBidi"/>
          <w:bCs w:val="0"/>
          <w:iCs w:val="0"/>
          <w:noProof/>
          <w:lang w:val="en-US" w:eastAsia="fr-FR"/>
        </w:rPr>
      </w:pPr>
      <w:r>
        <w:rPr>
          <w:noProof/>
        </w:rPr>
        <w:t>6</w:t>
      </w:r>
      <w:r w:rsidRPr="001961A8">
        <w:rPr>
          <w:rFonts w:asciiTheme="minorHAnsi" w:eastAsiaTheme="minorEastAsia" w:hAnsiTheme="minorHAnsi" w:cstheme="minorBidi"/>
          <w:bCs w:val="0"/>
          <w:iCs w:val="0"/>
          <w:noProof/>
          <w:lang w:val="en-US" w:eastAsia="fr-FR"/>
        </w:rPr>
        <w:tab/>
      </w:r>
      <w:r>
        <w:rPr>
          <w:noProof/>
        </w:rPr>
        <w:t>Requests for advice from other IALA bodies</w:t>
      </w:r>
      <w:r>
        <w:rPr>
          <w:noProof/>
        </w:rPr>
        <w:tab/>
      </w:r>
      <w:r>
        <w:rPr>
          <w:noProof/>
        </w:rPr>
        <w:fldChar w:fldCharType="begin"/>
      </w:r>
      <w:r>
        <w:rPr>
          <w:noProof/>
        </w:rPr>
        <w:instrText xml:space="preserve"> PAGEREF _Toc335930261 \h </w:instrText>
      </w:r>
      <w:r>
        <w:rPr>
          <w:noProof/>
        </w:rPr>
      </w:r>
      <w:r>
        <w:rPr>
          <w:noProof/>
        </w:rPr>
        <w:fldChar w:fldCharType="separate"/>
      </w:r>
      <w:r w:rsidR="005F14BC">
        <w:rPr>
          <w:noProof/>
        </w:rPr>
        <w:t>6</w:t>
      </w:r>
      <w:r>
        <w:rPr>
          <w:noProof/>
        </w:rPr>
        <w:fldChar w:fldCharType="end"/>
      </w:r>
    </w:p>
    <w:p w:rsidR="001961A8" w:rsidRPr="001961A8" w:rsidRDefault="001961A8">
      <w:pPr>
        <w:pStyle w:val="TM2"/>
        <w:rPr>
          <w:rFonts w:asciiTheme="minorHAnsi" w:eastAsiaTheme="minorEastAsia" w:hAnsiTheme="minorHAnsi" w:cstheme="minorBidi"/>
          <w:bCs w:val="0"/>
          <w:noProof/>
          <w:szCs w:val="22"/>
          <w:lang w:val="en-US" w:eastAsia="fr-FR"/>
        </w:rPr>
      </w:pPr>
      <w:r>
        <w:rPr>
          <w:noProof/>
        </w:rPr>
        <w:t>6.1</w:t>
      </w:r>
      <w:r w:rsidRPr="001961A8">
        <w:rPr>
          <w:rFonts w:asciiTheme="minorHAnsi" w:eastAsiaTheme="minorEastAsia" w:hAnsiTheme="minorHAnsi" w:cstheme="minorBidi"/>
          <w:bCs w:val="0"/>
          <w:noProof/>
          <w:szCs w:val="22"/>
          <w:lang w:val="en-US" w:eastAsia="fr-FR"/>
        </w:rPr>
        <w:tab/>
      </w:r>
      <w:r>
        <w:rPr>
          <w:noProof/>
        </w:rPr>
        <w:t>From Council: Inputs to the 2014-2018 IALA Strategy – deadline by October 2012</w:t>
      </w:r>
      <w:r>
        <w:rPr>
          <w:noProof/>
        </w:rPr>
        <w:tab/>
      </w:r>
      <w:r>
        <w:rPr>
          <w:noProof/>
        </w:rPr>
        <w:fldChar w:fldCharType="begin"/>
      </w:r>
      <w:r>
        <w:rPr>
          <w:noProof/>
        </w:rPr>
        <w:instrText xml:space="preserve"> PAGEREF _Toc335930262 \h </w:instrText>
      </w:r>
      <w:r>
        <w:rPr>
          <w:noProof/>
        </w:rPr>
      </w:r>
      <w:r>
        <w:rPr>
          <w:noProof/>
        </w:rPr>
        <w:fldChar w:fldCharType="separate"/>
      </w:r>
      <w:r w:rsidR="005F14BC">
        <w:rPr>
          <w:noProof/>
        </w:rPr>
        <w:t>6</w:t>
      </w:r>
      <w:r>
        <w:rPr>
          <w:noProof/>
        </w:rPr>
        <w:fldChar w:fldCharType="end"/>
      </w:r>
    </w:p>
    <w:p w:rsidR="001961A8" w:rsidRPr="001961A8" w:rsidRDefault="001961A8">
      <w:pPr>
        <w:pStyle w:val="TM1"/>
        <w:rPr>
          <w:rFonts w:asciiTheme="minorHAnsi" w:eastAsiaTheme="minorEastAsia" w:hAnsiTheme="minorHAnsi" w:cstheme="minorBidi"/>
          <w:bCs w:val="0"/>
          <w:iCs w:val="0"/>
          <w:noProof/>
          <w:lang w:val="en-US" w:eastAsia="fr-FR"/>
        </w:rPr>
      </w:pPr>
      <w:r>
        <w:rPr>
          <w:noProof/>
        </w:rPr>
        <w:t>7</w:t>
      </w:r>
      <w:r w:rsidRPr="001961A8">
        <w:rPr>
          <w:rFonts w:asciiTheme="minorHAnsi" w:eastAsiaTheme="minorEastAsia" w:hAnsiTheme="minorHAnsi" w:cstheme="minorBidi"/>
          <w:bCs w:val="0"/>
          <w:iCs w:val="0"/>
          <w:noProof/>
          <w:lang w:val="en-US" w:eastAsia="fr-FR"/>
        </w:rPr>
        <w:tab/>
      </w:r>
      <w:r>
        <w:rPr>
          <w:noProof/>
        </w:rPr>
        <w:t>World Wide Academy</w:t>
      </w:r>
      <w:r>
        <w:rPr>
          <w:noProof/>
        </w:rPr>
        <w:tab/>
      </w:r>
      <w:r>
        <w:rPr>
          <w:noProof/>
        </w:rPr>
        <w:fldChar w:fldCharType="begin"/>
      </w:r>
      <w:r>
        <w:rPr>
          <w:noProof/>
        </w:rPr>
        <w:instrText xml:space="preserve"> PAGEREF _Toc335930263 \h </w:instrText>
      </w:r>
      <w:r>
        <w:rPr>
          <w:noProof/>
        </w:rPr>
      </w:r>
      <w:r>
        <w:rPr>
          <w:noProof/>
        </w:rPr>
        <w:fldChar w:fldCharType="separate"/>
      </w:r>
      <w:r w:rsidR="005F14BC">
        <w:rPr>
          <w:noProof/>
        </w:rPr>
        <w:t>6</w:t>
      </w:r>
      <w:r>
        <w:rPr>
          <w:noProof/>
        </w:rPr>
        <w:fldChar w:fldCharType="end"/>
      </w:r>
    </w:p>
    <w:p w:rsidR="001961A8" w:rsidRPr="001961A8" w:rsidRDefault="001961A8">
      <w:pPr>
        <w:pStyle w:val="TM1"/>
        <w:rPr>
          <w:rFonts w:asciiTheme="minorHAnsi" w:eastAsiaTheme="minorEastAsia" w:hAnsiTheme="minorHAnsi" w:cstheme="minorBidi"/>
          <w:bCs w:val="0"/>
          <w:iCs w:val="0"/>
          <w:noProof/>
          <w:lang w:val="en-US" w:eastAsia="fr-FR"/>
        </w:rPr>
      </w:pPr>
      <w:r>
        <w:rPr>
          <w:noProof/>
        </w:rPr>
        <w:t>8</w:t>
      </w:r>
      <w:r w:rsidRPr="001961A8">
        <w:rPr>
          <w:rFonts w:asciiTheme="minorHAnsi" w:eastAsiaTheme="minorEastAsia" w:hAnsiTheme="minorHAnsi" w:cstheme="minorBidi"/>
          <w:bCs w:val="0"/>
          <w:iCs w:val="0"/>
          <w:noProof/>
          <w:lang w:val="en-US" w:eastAsia="fr-FR"/>
        </w:rPr>
        <w:tab/>
      </w:r>
      <w:r>
        <w:rPr>
          <w:noProof/>
        </w:rPr>
        <w:t>Provisional National Membership for developing countries</w:t>
      </w:r>
      <w:r>
        <w:rPr>
          <w:noProof/>
        </w:rPr>
        <w:tab/>
      </w:r>
      <w:r>
        <w:rPr>
          <w:noProof/>
        </w:rPr>
        <w:fldChar w:fldCharType="begin"/>
      </w:r>
      <w:r>
        <w:rPr>
          <w:noProof/>
        </w:rPr>
        <w:instrText xml:space="preserve"> PAGEREF _Toc335930264 \h </w:instrText>
      </w:r>
      <w:r>
        <w:rPr>
          <w:noProof/>
        </w:rPr>
      </w:r>
      <w:r>
        <w:rPr>
          <w:noProof/>
        </w:rPr>
        <w:fldChar w:fldCharType="separate"/>
      </w:r>
      <w:r w:rsidR="005F14BC">
        <w:rPr>
          <w:noProof/>
        </w:rPr>
        <w:t>6</w:t>
      </w:r>
      <w:r>
        <w:rPr>
          <w:noProof/>
        </w:rPr>
        <w:fldChar w:fldCharType="end"/>
      </w:r>
    </w:p>
    <w:p w:rsidR="001961A8" w:rsidRPr="001961A8" w:rsidRDefault="001961A8">
      <w:pPr>
        <w:pStyle w:val="TM1"/>
        <w:rPr>
          <w:rFonts w:asciiTheme="minorHAnsi" w:eastAsiaTheme="minorEastAsia" w:hAnsiTheme="minorHAnsi" w:cstheme="minorBidi"/>
          <w:bCs w:val="0"/>
          <w:iCs w:val="0"/>
          <w:noProof/>
          <w:lang w:val="en-US" w:eastAsia="fr-FR"/>
        </w:rPr>
      </w:pPr>
      <w:r>
        <w:rPr>
          <w:noProof/>
        </w:rPr>
        <w:t>9</w:t>
      </w:r>
      <w:r w:rsidRPr="001961A8">
        <w:rPr>
          <w:rFonts w:asciiTheme="minorHAnsi" w:eastAsiaTheme="minorEastAsia" w:hAnsiTheme="minorHAnsi" w:cstheme="minorBidi"/>
          <w:bCs w:val="0"/>
          <w:iCs w:val="0"/>
          <w:noProof/>
          <w:lang w:val="en-US" w:eastAsia="fr-FR"/>
        </w:rPr>
        <w:tab/>
      </w:r>
      <w:r>
        <w:rPr>
          <w:noProof/>
        </w:rPr>
        <w:t>AIS data used as evidences at court cases</w:t>
      </w:r>
      <w:r>
        <w:rPr>
          <w:noProof/>
        </w:rPr>
        <w:tab/>
      </w:r>
      <w:r>
        <w:rPr>
          <w:noProof/>
        </w:rPr>
        <w:fldChar w:fldCharType="begin"/>
      </w:r>
      <w:r>
        <w:rPr>
          <w:noProof/>
        </w:rPr>
        <w:instrText xml:space="preserve"> PAGEREF _Toc335930265 \h </w:instrText>
      </w:r>
      <w:r>
        <w:rPr>
          <w:noProof/>
        </w:rPr>
      </w:r>
      <w:r>
        <w:rPr>
          <w:noProof/>
        </w:rPr>
        <w:fldChar w:fldCharType="separate"/>
      </w:r>
      <w:r w:rsidR="005F14BC">
        <w:rPr>
          <w:noProof/>
        </w:rPr>
        <w:t>6</w:t>
      </w:r>
      <w:r>
        <w:rPr>
          <w:noProof/>
        </w:rPr>
        <w:fldChar w:fldCharType="end"/>
      </w:r>
    </w:p>
    <w:p w:rsidR="001961A8" w:rsidRPr="001961A8" w:rsidRDefault="001961A8">
      <w:pPr>
        <w:pStyle w:val="TM1"/>
        <w:rPr>
          <w:rFonts w:asciiTheme="minorHAnsi" w:eastAsiaTheme="minorEastAsia" w:hAnsiTheme="minorHAnsi" w:cstheme="minorBidi"/>
          <w:bCs w:val="0"/>
          <w:iCs w:val="0"/>
          <w:noProof/>
          <w:lang w:val="en-US" w:eastAsia="fr-FR"/>
        </w:rPr>
      </w:pPr>
      <w:r>
        <w:rPr>
          <w:noProof/>
        </w:rPr>
        <w:t>10</w:t>
      </w:r>
      <w:r w:rsidRPr="001961A8">
        <w:rPr>
          <w:rFonts w:asciiTheme="minorHAnsi" w:eastAsiaTheme="minorEastAsia" w:hAnsiTheme="minorHAnsi" w:cstheme="minorBidi"/>
          <w:bCs w:val="0"/>
          <w:iCs w:val="0"/>
          <w:noProof/>
          <w:lang w:val="en-US" w:eastAsia="fr-FR"/>
        </w:rPr>
        <w:tab/>
      </w:r>
      <w:r>
        <w:rPr>
          <w:noProof/>
        </w:rPr>
        <w:t>AIS data protection</w:t>
      </w:r>
      <w:r>
        <w:rPr>
          <w:noProof/>
        </w:rPr>
        <w:tab/>
      </w:r>
      <w:r>
        <w:rPr>
          <w:noProof/>
        </w:rPr>
        <w:fldChar w:fldCharType="begin"/>
      </w:r>
      <w:r>
        <w:rPr>
          <w:noProof/>
        </w:rPr>
        <w:instrText xml:space="preserve"> PAGEREF _Toc335930266 \h </w:instrText>
      </w:r>
      <w:r>
        <w:rPr>
          <w:noProof/>
        </w:rPr>
      </w:r>
      <w:r>
        <w:rPr>
          <w:noProof/>
        </w:rPr>
        <w:fldChar w:fldCharType="separate"/>
      </w:r>
      <w:r w:rsidR="005F14BC">
        <w:rPr>
          <w:noProof/>
        </w:rPr>
        <w:t>6</w:t>
      </w:r>
      <w:r>
        <w:rPr>
          <w:noProof/>
        </w:rPr>
        <w:fldChar w:fldCharType="end"/>
      </w:r>
    </w:p>
    <w:p w:rsidR="001961A8" w:rsidRPr="001961A8" w:rsidRDefault="001961A8">
      <w:pPr>
        <w:pStyle w:val="TM1"/>
        <w:rPr>
          <w:rFonts w:asciiTheme="minorHAnsi" w:eastAsiaTheme="minorEastAsia" w:hAnsiTheme="minorHAnsi" w:cstheme="minorBidi"/>
          <w:bCs w:val="0"/>
          <w:iCs w:val="0"/>
          <w:noProof/>
          <w:lang w:val="en-US" w:eastAsia="fr-FR"/>
        </w:rPr>
      </w:pPr>
      <w:r>
        <w:rPr>
          <w:noProof/>
        </w:rPr>
        <w:t>11</w:t>
      </w:r>
      <w:r w:rsidRPr="001961A8">
        <w:rPr>
          <w:rFonts w:asciiTheme="minorHAnsi" w:eastAsiaTheme="minorEastAsia" w:hAnsiTheme="minorHAnsi" w:cstheme="minorBidi"/>
          <w:bCs w:val="0"/>
          <w:iCs w:val="0"/>
          <w:noProof/>
          <w:lang w:val="en-US" w:eastAsia="fr-FR"/>
        </w:rPr>
        <w:tab/>
      </w:r>
      <w:r>
        <w:rPr>
          <w:noProof/>
        </w:rPr>
        <w:t>Update on IALA-NET</w:t>
      </w:r>
      <w:r>
        <w:rPr>
          <w:noProof/>
        </w:rPr>
        <w:tab/>
      </w:r>
      <w:r>
        <w:rPr>
          <w:noProof/>
        </w:rPr>
        <w:fldChar w:fldCharType="begin"/>
      </w:r>
      <w:r>
        <w:rPr>
          <w:noProof/>
        </w:rPr>
        <w:instrText xml:space="preserve"> PAGEREF _Toc335930267 \h </w:instrText>
      </w:r>
      <w:r>
        <w:rPr>
          <w:noProof/>
        </w:rPr>
      </w:r>
      <w:r>
        <w:rPr>
          <w:noProof/>
        </w:rPr>
        <w:fldChar w:fldCharType="separate"/>
      </w:r>
      <w:r w:rsidR="005F14BC">
        <w:rPr>
          <w:noProof/>
        </w:rPr>
        <w:t>7</w:t>
      </w:r>
      <w:r>
        <w:rPr>
          <w:noProof/>
        </w:rPr>
        <w:fldChar w:fldCharType="end"/>
      </w:r>
    </w:p>
    <w:p w:rsidR="001961A8" w:rsidRPr="001961A8" w:rsidRDefault="001961A8">
      <w:pPr>
        <w:pStyle w:val="TM1"/>
        <w:rPr>
          <w:rFonts w:asciiTheme="minorHAnsi" w:eastAsiaTheme="minorEastAsia" w:hAnsiTheme="minorHAnsi" w:cstheme="minorBidi"/>
          <w:bCs w:val="0"/>
          <w:iCs w:val="0"/>
          <w:noProof/>
          <w:lang w:val="en-US" w:eastAsia="fr-FR"/>
        </w:rPr>
      </w:pPr>
      <w:r>
        <w:rPr>
          <w:noProof/>
        </w:rPr>
        <w:t>12</w:t>
      </w:r>
      <w:r w:rsidRPr="001961A8">
        <w:rPr>
          <w:rFonts w:asciiTheme="minorHAnsi" w:eastAsiaTheme="minorEastAsia" w:hAnsiTheme="minorHAnsi" w:cstheme="minorBidi"/>
          <w:bCs w:val="0"/>
          <w:iCs w:val="0"/>
          <w:noProof/>
          <w:lang w:val="en-US" w:eastAsia="fr-FR"/>
        </w:rPr>
        <w:tab/>
      </w:r>
      <w:r>
        <w:rPr>
          <w:noProof/>
        </w:rPr>
        <w:t>Review IALA Risk Register</w:t>
      </w:r>
      <w:r>
        <w:rPr>
          <w:noProof/>
        </w:rPr>
        <w:tab/>
      </w:r>
      <w:r>
        <w:rPr>
          <w:noProof/>
        </w:rPr>
        <w:fldChar w:fldCharType="begin"/>
      </w:r>
      <w:r>
        <w:rPr>
          <w:noProof/>
        </w:rPr>
        <w:instrText xml:space="preserve"> PAGEREF _Toc335930268 \h </w:instrText>
      </w:r>
      <w:r>
        <w:rPr>
          <w:noProof/>
        </w:rPr>
      </w:r>
      <w:r>
        <w:rPr>
          <w:noProof/>
        </w:rPr>
        <w:fldChar w:fldCharType="separate"/>
      </w:r>
      <w:r w:rsidR="005F14BC">
        <w:rPr>
          <w:noProof/>
        </w:rPr>
        <w:t>7</w:t>
      </w:r>
      <w:r>
        <w:rPr>
          <w:noProof/>
        </w:rPr>
        <w:fldChar w:fldCharType="end"/>
      </w:r>
    </w:p>
    <w:p w:rsidR="001961A8" w:rsidRPr="001961A8" w:rsidRDefault="001961A8">
      <w:pPr>
        <w:pStyle w:val="TM1"/>
        <w:rPr>
          <w:rFonts w:asciiTheme="minorHAnsi" w:eastAsiaTheme="minorEastAsia" w:hAnsiTheme="minorHAnsi" w:cstheme="minorBidi"/>
          <w:bCs w:val="0"/>
          <w:iCs w:val="0"/>
          <w:noProof/>
          <w:lang w:val="en-US" w:eastAsia="fr-FR"/>
        </w:rPr>
      </w:pPr>
      <w:r>
        <w:rPr>
          <w:noProof/>
        </w:rPr>
        <w:t>13</w:t>
      </w:r>
      <w:r w:rsidRPr="001961A8">
        <w:rPr>
          <w:rFonts w:asciiTheme="minorHAnsi" w:eastAsiaTheme="minorEastAsia" w:hAnsiTheme="minorHAnsi" w:cstheme="minorBidi"/>
          <w:bCs w:val="0"/>
          <w:iCs w:val="0"/>
          <w:noProof/>
          <w:lang w:val="en-US" w:eastAsia="fr-FR"/>
        </w:rPr>
        <w:tab/>
      </w:r>
      <w:r>
        <w:rPr>
          <w:noProof/>
        </w:rPr>
        <w:t>Any other business</w:t>
      </w:r>
      <w:r>
        <w:rPr>
          <w:noProof/>
        </w:rPr>
        <w:tab/>
      </w:r>
      <w:r>
        <w:rPr>
          <w:noProof/>
        </w:rPr>
        <w:fldChar w:fldCharType="begin"/>
      </w:r>
      <w:r>
        <w:rPr>
          <w:noProof/>
        </w:rPr>
        <w:instrText xml:space="preserve"> PAGEREF _Toc335930269 \h </w:instrText>
      </w:r>
      <w:r>
        <w:rPr>
          <w:noProof/>
        </w:rPr>
      </w:r>
      <w:r>
        <w:rPr>
          <w:noProof/>
        </w:rPr>
        <w:fldChar w:fldCharType="separate"/>
      </w:r>
      <w:r w:rsidR="005F14BC">
        <w:rPr>
          <w:noProof/>
        </w:rPr>
        <w:t>7</w:t>
      </w:r>
      <w:r>
        <w:rPr>
          <w:noProof/>
        </w:rPr>
        <w:fldChar w:fldCharType="end"/>
      </w:r>
    </w:p>
    <w:p w:rsidR="001961A8" w:rsidRPr="001961A8" w:rsidRDefault="001961A8">
      <w:pPr>
        <w:pStyle w:val="TM1"/>
        <w:rPr>
          <w:rFonts w:asciiTheme="minorHAnsi" w:eastAsiaTheme="minorEastAsia" w:hAnsiTheme="minorHAnsi" w:cstheme="minorBidi"/>
          <w:bCs w:val="0"/>
          <w:iCs w:val="0"/>
          <w:noProof/>
          <w:lang w:val="en-US" w:eastAsia="fr-FR"/>
        </w:rPr>
      </w:pPr>
      <w:r>
        <w:rPr>
          <w:noProof/>
        </w:rPr>
        <w:t>14</w:t>
      </w:r>
      <w:r w:rsidRPr="001961A8">
        <w:rPr>
          <w:rFonts w:asciiTheme="minorHAnsi" w:eastAsiaTheme="minorEastAsia" w:hAnsiTheme="minorHAnsi" w:cstheme="minorBidi"/>
          <w:bCs w:val="0"/>
          <w:iCs w:val="0"/>
          <w:noProof/>
          <w:lang w:val="en-US" w:eastAsia="fr-FR"/>
        </w:rPr>
        <w:tab/>
      </w:r>
      <w:r>
        <w:rPr>
          <w:noProof/>
        </w:rPr>
        <w:t>Review of output and working papers</w:t>
      </w:r>
      <w:r>
        <w:rPr>
          <w:noProof/>
        </w:rPr>
        <w:tab/>
      </w:r>
      <w:r>
        <w:rPr>
          <w:noProof/>
        </w:rPr>
        <w:fldChar w:fldCharType="begin"/>
      </w:r>
      <w:r>
        <w:rPr>
          <w:noProof/>
        </w:rPr>
        <w:instrText xml:space="preserve"> PAGEREF _Toc335930270 \h </w:instrText>
      </w:r>
      <w:r>
        <w:rPr>
          <w:noProof/>
        </w:rPr>
      </w:r>
      <w:r>
        <w:rPr>
          <w:noProof/>
        </w:rPr>
        <w:fldChar w:fldCharType="separate"/>
      </w:r>
      <w:r w:rsidR="005F14BC">
        <w:rPr>
          <w:noProof/>
        </w:rPr>
        <w:t>7</w:t>
      </w:r>
      <w:r>
        <w:rPr>
          <w:noProof/>
        </w:rPr>
        <w:fldChar w:fldCharType="end"/>
      </w:r>
    </w:p>
    <w:p w:rsidR="001961A8" w:rsidRPr="001961A8" w:rsidRDefault="001961A8">
      <w:pPr>
        <w:pStyle w:val="TM1"/>
        <w:rPr>
          <w:rFonts w:asciiTheme="minorHAnsi" w:eastAsiaTheme="minorEastAsia" w:hAnsiTheme="minorHAnsi" w:cstheme="minorBidi"/>
          <w:bCs w:val="0"/>
          <w:iCs w:val="0"/>
          <w:noProof/>
          <w:lang w:val="en-US" w:eastAsia="fr-FR"/>
        </w:rPr>
      </w:pPr>
      <w:r>
        <w:rPr>
          <w:noProof/>
        </w:rPr>
        <w:t>15</w:t>
      </w:r>
      <w:r w:rsidRPr="001961A8">
        <w:rPr>
          <w:rFonts w:asciiTheme="minorHAnsi" w:eastAsiaTheme="minorEastAsia" w:hAnsiTheme="minorHAnsi" w:cstheme="minorBidi"/>
          <w:bCs w:val="0"/>
          <w:iCs w:val="0"/>
          <w:noProof/>
          <w:lang w:val="en-US" w:eastAsia="fr-FR"/>
        </w:rPr>
        <w:tab/>
      </w:r>
      <w:r>
        <w:rPr>
          <w:noProof/>
        </w:rPr>
        <w:t>Review of action items</w:t>
      </w:r>
      <w:r>
        <w:rPr>
          <w:noProof/>
        </w:rPr>
        <w:tab/>
      </w:r>
      <w:r>
        <w:rPr>
          <w:noProof/>
        </w:rPr>
        <w:fldChar w:fldCharType="begin"/>
      </w:r>
      <w:r>
        <w:rPr>
          <w:noProof/>
        </w:rPr>
        <w:instrText xml:space="preserve"> PAGEREF _Toc335930271 \h </w:instrText>
      </w:r>
      <w:r>
        <w:rPr>
          <w:noProof/>
        </w:rPr>
      </w:r>
      <w:r>
        <w:rPr>
          <w:noProof/>
        </w:rPr>
        <w:fldChar w:fldCharType="separate"/>
      </w:r>
      <w:r w:rsidR="005F14BC">
        <w:rPr>
          <w:noProof/>
        </w:rPr>
        <w:t>7</w:t>
      </w:r>
      <w:r>
        <w:rPr>
          <w:noProof/>
        </w:rPr>
        <w:fldChar w:fldCharType="end"/>
      </w:r>
    </w:p>
    <w:p w:rsidR="001961A8" w:rsidRPr="001961A8" w:rsidRDefault="001961A8">
      <w:pPr>
        <w:pStyle w:val="TM1"/>
        <w:rPr>
          <w:rFonts w:asciiTheme="minorHAnsi" w:eastAsiaTheme="minorEastAsia" w:hAnsiTheme="minorHAnsi" w:cstheme="minorBidi"/>
          <w:bCs w:val="0"/>
          <w:iCs w:val="0"/>
          <w:noProof/>
          <w:lang w:val="en-US" w:eastAsia="fr-FR"/>
        </w:rPr>
      </w:pPr>
      <w:r>
        <w:rPr>
          <w:noProof/>
        </w:rPr>
        <w:t>16</w:t>
      </w:r>
      <w:r w:rsidRPr="001961A8">
        <w:rPr>
          <w:rFonts w:asciiTheme="minorHAnsi" w:eastAsiaTheme="minorEastAsia" w:hAnsiTheme="minorHAnsi" w:cstheme="minorBidi"/>
          <w:bCs w:val="0"/>
          <w:iCs w:val="0"/>
          <w:noProof/>
          <w:lang w:val="en-US" w:eastAsia="fr-FR"/>
        </w:rPr>
        <w:tab/>
      </w:r>
      <w:r>
        <w:rPr>
          <w:noProof/>
        </w:rPr>
        <w:t>Date and place of next meeting</w:t>
      </w:r>
      <w:r>
        <w:rPr>
          <w:noProof/>
        </w:rPr>
        <w:tab/>
      </w:r>
      <w:r>
        <w:rPr>
          <w:noProof/>
        </w:rPr>
        <w:fldChar w:fldCharType="begin"/>
      </w:r>
      <w:r>
        <w:rPr>
          <w:noProof/>
        </w:rPr>
        <w:instrText xml:space="preserve"> PAGEREF _Toc335930272 \h </w:instrText>
      </w:r>
      <w:r>
        <w:rPr>
          <w:noProof/>
        </w:rPr>
      </w:r>
      <w:r>
        <w:rPr>
          <w:noProof/>
        </w:rPr>
        <w:fldChar w:fldCharType="separate"/>
      </w:r>
      <w:r w:rsidR="005F14BC">
        <w:rPr>
          <w:noProof/>
        </w:rPr>
        <w:t>7</w:t>
      </w:r>
      <w:r>
        <w:rPr>
          <w:noProof/>
        </w:rPr>
        <w:fldChar w:fldCharType="end"/>
      </w:r>
    </w:p>
    <w:p w:rsidR="001961A8" w:rsidRPr="001961A8" w:rsidRDefault="001961A8">
      <w:pPr>
        <w:pStyle w:val="TM1"/>
        <w:rPr>
          <w:rFonts w:asciiTheme="minorHAnsi" w:eastAsiaTheme="minorEastAsia" w:hAnsiTheme="minorHAnsi" w:cstheme="minorBidi"/>
          <w:bCs w:val="0"/>
          <w:iCs w:val="0"/>
          <w:noProof/>
          <w:lang w:val="en-US" w:eastAsia="fr-FR"/>
        </w:rPr>
      </w:pPr>
      <w:r>
        <w:rPr>
          <w:noProof/>
        </w:rPr>
        <w:t>17</w:t>
      </w:r>
      <w:r w:rsidRPr="001961A8">
        <w:rPr>
          <w:rFonts w:asciiTheme="minorHAnsi" w:eastAsiaTheme="minorEastAsia" w:hAnsiTheme="minorHAnsi" w:cstheme="minorBidi"/>
          <w:bCs w:val="0"/>
          <w:iCs w:val="0"/>
          <w:noProof/>
          <w:lang w:val="en-US" w:eastAsia="fr-FR"/>
        </w:rPr>
        <w:tab/>
      </w:r>
      <w:r>
        <w:rPr>
          <w:noProof/>
        </w:rPr>
        <w:t>List of Annexes</w:t>
      </w:r>
      <w:r>
        <w:rPr>
          <w:noProof/>
        </w:rPr>
        <w:tab/>
      </w:r>
      <w:r>
        <w:rPr>
          <w:noProof/>
        </w:rPr>
        <w:fldChar w:fldCharType="begin"/>
      </w:r>
      <w:r>
        <w:rPr>
          <w:noProof/>
        </w:rPr>
        <w:instrText xml:space="preserve"> PAGEREF _Toc335930273 \h </w:instrText>
      </w:r>
      <w:r>
        <w:rPr>
          <w:noProof/>
        </w:rPr>
      </w:r>
      <w:r>
        <w:rPr>
          <w:noProof/>
        </w:rPr>
        <w:fldChar w:fldCharType="separate"/>
      </w:r>
      <w:r w:rsidR="005F14BC">
        <w:rPr>
          <w:noProof/>
        </w:rPr>
        <w:t>7</w:t>
      </w:r>
      <w:r>
        <w:rPr>
          <w:noProof/>
        </w:rPr>
        <w:fldChar w:fldCharType="end"/>
      </w:r>
    </w:p>
    <w:p w:rsidR="001961A8" w:rsidRPr="001961A8" w:rsidRDefault="001961A8">
      <w:pPr>
        <w:pStyle w:val="TM3"/>
        <w:tabs>
          <w:tab w:val="left" w:pos="2604"/>
        </w:tabs>
        <w:rPr>
          <w:rFonts w:asciiTheme="minorHAnsi" w:eastAsiaTheme="minorEastAsia" w:hAnsiTheme="minorHAnsi" w:cstheme="minorBidi"/>
          <w:lang w:val="en-US" w:eastAsia="fr-FR"/>
        </w:rPr>
      </w:pPr>
      <w:r w:rsidRPr="00FA504E">
        <w:rPr>
          <w:rFonts w:ascii="Arial Bold" w:hAnsi="Arial Bold"/>
          <w:color w:val="000000"/>
        </w:rPr>
        <w:t>ANNEX A</w:t>
      </w:r>
      <w:r w:rsidRPr="001961A8">
        <w:rPr>
          <w:rFonts w:asciiTheme="minorHAnsi" w:eastAsiaTheme="minorEastAsia" w:hAnsiTheme="minorHAnsi" w:cstheme="minorBidi"/>
          <w:lang w:val="en-US" w:eastAsia="fr-FR"/>
        </w:rPr>
        <w:tab/>
      </w:r>
      <w:r>
        <w:t>LAP11 Agenda</w:t>
      </w:r>
      <w:r>
        <w:tab/>
      </w:r>
      <w:r>
        <w:fldChar w:fldCharType="begin"/>
      </w:r>
      <w:r>
        <w:instrText xml:space="preserve"> PAGEREF _Toc335930274 \h </w:instrText>
      </w:r>
      <w:r>
        <w:fldChar w:fldCharType="separate"/>
      </w:r>
      <w:r w:rsidR="005F14BC">
        <w:t>8</w:t>
      </w:r>
      <w:r>
        <w:fldChar w:fldCharType="end"/>
      </w:r>
    </w:p>
    <w:p w:rsidR="001961A8" w:rsidRPr="001961A8" w:rsidRDefault="001961A8">
      <w:pPr>
        <w:pStyle w:val="TM3"/>
        <w:tabs>
          <w:tab w:val="left" w:pos="2604"/>
        </w:tabs>
        <w:rPr>
          <w:rFonts w:asciiTheme="minorHAnsi" w:eastAsiaTheme="minorEastAsia" w:hAnsiTheme="minorHAnsi" w:cstheme="minorBidi"/>
          <w:lang w:val="en-US" w:eastAsia="fr-FR"/>
        </w:rPr>
      </w:pPr>
      <w:r w:rsidRPr="00FA504E">
        <w:rPr>
          <w:rFonts w:ascii="Arial Bold" w:hAnsi="Arial Bold"/>
          <w:color w:val="000000"/>
        </w:rPr>
        <w:t>ANNEX B</w:t>
      </w:r>
      <w:r w:rsidRPr="001961A8">
        <w:rPr>
          <w:rFonts w:asciiTheme="minorHAnsi" w:eastAsiaTheme="minorEastAsia" w:hAnsiTheme="minorHAnsi" w:cstheme="minorBidi"/>
          <w:lang w:val="en-US" w:eastAsia="fr-FR"/>
        </w:rPr>
        <w:tab/>
      </w:r>
      <w:r>
        <w:t>LAP10 Participants</w:t>
      </w:r>
      <w:r>
        <w:tab/>
      </w:r>
      <w:r>
        <w:fldChar w:fldCharType="begin"/>
      </w:r>
      <w:r>
        <w:instrText xml:space="preserve"> PAGEREF _Toc335930275 \h </w:instrText>
      </w:r>
      <w:r>
        <w:fldChar w:fldCharType="separate"/>
      </w:r>
      <w:r w:rsidR="005F14BC">
        <w:t>9</w:t>
      </w:r>
      <w:r>
        <w:fldChar w:fldCharType="end"/>
      </w:r>
    </w:p>
    <w:p w:rsidR="001961A8" w:rsidRPr="001961A8" w:rsidRDefault="001961A8">
      <w:pPr>
        <w:pStyle w:val="TM3"/>
        <w:tabs>
          <w:tab w:val="left" w:pos="2616"/>
        </w:tabs>
        <w:rPr>
          <w:rFonts w:asciiTheme="minorHAnsi" w:eastAsiaTheme="minorEastAsia" w:hAnsiTheme="minorHAnsi" w:cstheme="minorBidi"/>
          <w:lang w:val="en-US" w:eastAsia="fr-FR"/>
        </w:rPr>
      </w:pPr>
      <w:r w:rsidRPr="00FA504E">
        <w:rPr>
          <w:rFonts w:ascii="Arial Bold" w:hAnsi="Arial Bold"/>
          <w:color w:val="000000"/>
        </w:rPr>
        <w:t>ANNEX C</w:t>
      </w:r>
      <w:r w:rsidRPr="001961A8">
        <w:rPr>
          <w:rFonts w:asciiTheme="minorHAnsi" w:eastAsiaTheme="minorEastAsia" w:hAnsiTheme="minorHAnsi" w:cstheme="minorBidi"/>
          <w:lang w:val="en-US" w:eastAsia="fr-FR"/>
        </w:rPr>
        <w:tab/>
      </w:r>
      <w:r>
        <w:t>List of input papers</w:t>
      </w:r>
      <w:r>
        <w:tab/>
      </w:r>
      <w:r>
        <w:fldChar w:fldCharType="begin"/>
      </w:r>
      <w:r>
        <w:instrText xml:space="preserve"> PAGEREF _Toc335930276 \h </w:instrText>
      </w:r>
      <w:r>
        <w:fldChar w:fldCharType="separate"/>
      </w:r>
      <w:r w:rsidR="005F14BC">
        <w:t>12</w:t>
      </w:r>
      <w:r>
        <w:fldChar w:fldCharType="end"/>
      </w:r>
    </w:p>
    <w:p w:rsidR="001961A8" w:rsidRPr="001961A8" w:rsidRDefault="001961A8">
      <w:pPr>
        <w:pStyle w:val="TM3"/>
        <w:tabs>
          <w:tab w:val="left" w:pos="2616"/>
        </w:tabs>
        <w:rPr>
          <w:rFonts w:asciiTheme="minorHAnsi" w:eastAsiaTheme="minorEastAsia" w:hAnsiTheme="minorHAnsi" w:cstheme="minorBidi"/>
          <w:lang w:val="en-US" w:eastAsia="fr-FR"/>
        </w:rPr>
      </w:pPr>
      <w:r w:rsidRPr="00FA504E">
        <w:rPr>
          <w:rFonts w:ascii="Arial Bold" w:hAnsi="Arial Bold"/>
          <w:color w:val="000000"/>
        </w:rPr>
        <w:t>ANNEX D</w:t>
      </w:r>
      <w:r w:rsidRPr="001961A8">
        <w:rPr>
          <w:rFonts w:asciiTheme="minorHAnsi" w:eastAsiaTheme="minorEastAsia" w:hAnsiTheme="minorHAnsi" w:cstheme="minorBidi"/>
          <w:lang w:val="en-US" w:eastAsia="fr-FR"/>
        </w:rPr>
        <w:tab/>
      </w:r>
      <w:r>
        <w:t>List of Output and Working Papers</w:t>
      </w:r>
      <w:r>
        <w:tab/>
      </w:r>
      <w:r>
        <w:fldChar w:fldCharType="begin"/>
      </w:r>
      <w:r>
        <w:instrText xml:space="preserve"> PAGEREF _Toc335930277 \h </w:instrText>
      </w:r>
      <w:r>
        <w:fldChar w:fldCharType="separate"/>
      </w:r>
      <w:r w:rsidR="005F14BC">
        <w:t>13</w:t>
      </w:r>
      <w:r>
        <w:fldChar w:fldCharType="end"/>
      </w:r>
    </w:p>
    <w:p w:rsidR="001961A8" w:rsidRDefault="001961A8">
      <w:pPr>
        <w:pStyle w:val="TM3"/>
        <w:tabs>
          <w:tab w:val="left" w:pos="2604"/>
        </w:tabs>
        <w:rPr>
          <w:rFonts w:asciiTheme="minorHAnsi" w:eastAsiaTheme="minorEastAsia" w:hAnsiTheme="minorHAnsi" w:cstheme="minorBidi"/>
          <w:lang w:val="fr-FR" w:eastAsia="fr-FR"/>
        </w:rPr>
      </w:pPr>
      <w:r w:rsidRPr="00FA504E">
        <w:rPr>
          <w:rFonts w:ascii="Arial Bold" w:hAnsi="Arial Bold"/>
          <w:color w:val="000000"/>
        </w:rPr>
        <w:t>ANNEX E</w:t>
      </w:r>
      <w:r>
        <w:rPr>
          <w:rFonts w:asciiTheme="minorHAnsi" w:eastAsiaTheme="minorEastAsia" w:hAnsiTheme="minorHAnsi" w:cstheme="minorBidi"/>
          <w:lang w:val="fr-FR" w:eastAsia="fr-FR"/>
        </w:rPr>
        <w:tab/>
      </w:r>
      <w:r>
        <w:t>Action Items</w:t>
      </w:r>
      <w:r>
        <w:tab/>
      </w:r>
      <w:r>
        <w:fldChar w:fldCharType="begin"/>
      </w:r>
      <w:r>
        <w:instrText xml:space="preserve"> PAGEREF _Toc335930278 \h </w:instrText>
      </w:r>
      <w:r>
        <w:fldChar w:fldCharType="separate"/>
      </w:r>
      <w:r w:rsidR="005F14BC">
        <w:t>14</w:t>
      </w:r>
      <w:r>
        <w:fldChar w:fldCharType="end"/>
      </w:r>
    </w:p>
    <w:p w:rsidR="004D6FD6" w:rsidRDefault="00580862" w:rsidP="002D1C31">
      <w:pPr>
        <w:rPr>
          <w:rStyle w:val="Lienhypertexte"/>
          <w:rFonts w:eastAsia="Times New Roman" w:cs="Arial"/>
          <w:bCs/>
          <w:iCs/>
          <w:noProof/>
          <w:szCs w:val="22"/>
          <w:lang w:eastAsia="en-US"/>
        </w:rPr>
      </w:pPr>
      <w:r>
        <w:rPr>
          <w:rStyle w:val="Lienhypertexte"/>
          <w:rFonts w:eastAsia="Times New Roman" w:cs="Arial"/>
          <w:bCs/>
          <w:iCs/>
          <w:noProof/>
          <w:szCs w:val="22"/>
          <w:lang w:eastAsia="en-US"/>
        </w:rPr>
        <w:fldChar w:fldCharType="end"/>
      </w:r>
    </w:p>
    <w:p w:rsidR="002D1C31" w:rsidRPr="00D44ABC" w:rsidRDefault="002D1C31" w:rsidP="002D1C31">
      <w:pPr>
        <w:rPr>
          <w:lang w:val="fr-FR"/>
        </w:rPr>
      </w:pPr>
      <w:r w:rsidRPr="00D44ABC">
        <w:rPr>
          <w:lang w:val="fr-FR"/>
        </w:rPr>
        <w:br w:type="page"/>
      </w:r>
    </w:p>
    <w:p w:rsidR="00A77646" w:rsidRPr="00B86B49" w:rsidRDefault="00211732" w:rsidP="00435420">
      <w:r>
        <w:rPr>
          <w:noProof/>
          <w:lang w:val="fr-FR" w:eastAsia="fr-FR"/>
        </w:rPr>
        <w:lastRenderedPageBreak/>
        <w:drawing>
          <wp:inline distT="0" distB="0" distL="0" distR="0" wp14:anchorId="45708BD9" wp14:editId="09B1D9DA">
            <wp:extent cx="971550" cy="1238250"/>
            <wp:effectExtent l="0" t="0" r="0" b="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1238250"/>
                    </a:xfrm>
                    <a:prstGeom prst="rect">
                      <a:avLst/>
                    </a:prstGeom>
                    <a:noFill/>
                    <a:ln>
                      <a:noFill/>
                    </a:ln>
                  </pic:spPr>
                </pic:pic>
              </a:graphicData>
            </a:graphic>
          </wp:inline>
        </w:drawing>
      </w:r>
    </w:p>
    <w:p w:rsidR="00FE1ADF" w:rsidRPr="00B86B49" w:rsidRDefault="00FE1ADF" w:rsidP="00435420"/>
    <w:tbl>
      <w:tblPr>
        <w:tblW w:w="0" w:type="auto"/>
        <w:tblInd w:w="120" w:type="dxa"/>
        <w:tblLayout w:type="fixed"/>
        <w:tblCellMar>
          <w:left w:w="120" w:type="dxa"/>
          <w:right w:w="120" w:type="dxa"/>
        </w:tblCellMar>
        <w:tblLook w:val="0000" w:firstRow="0" w:lastRow="0" w:firstColumn="0" w:lastColumn="0" w:noHBand="0" w:noVBand="0"/>
      </w:tblPr>
      <w:tblGrid>
        <w:gridCol w:w="4512"/>
        <w:gridCol w:w="5147"/>
      </w:tblGrid>
      <w:tr w:rsidR="00A77646" w:rsidRPr="00B86B49" w:rsidTr="0063017F">
        <w:tc>
          <w:tcPr>
            <w:tcW w:w="4512" w:type="dxa"/>
          </w:tcPr>
          <w:p w:rsidR="00A77646" w:rsidRPr="00B86B49" w:rsidRDefault="003A05E8" w:rsidP="00435420">
            <w:r>
              <w:t>Legal Advisory Panel</w:t>
            </w:r>
          </w:p>
          <w:p w:rsidR="00A77646" w:rsidRPr="00B86B49" w:rsidRDefault="000F5B11" w:rsidP="008360F8">
            <w:pPr>
              <w:rPr>
                <w:rFonts w:cs="Arial"/>
              </w:rPr>
            </w:pPr>
            <w:r>
              <w:t>11</w:t>
            </w:r>
            <w:r w:rsidR="0086714F" w:rsidRPr="0086714F">
              <w:rPr>
                <w:vertAlign w:val="superscript"/>
              </w:rPr>
              <w:t>th</w:t>
            </w:r>
            <w:r w:rsidR="0086714F">
              <w:t xml:space="preserve"> </w:t>
            </w:r>
            <w:r w:rsidR="00916197" w:rsidRPr="00B86B49">
              <w:t>S</w:t>
            </w:r>
            <w:r w:rsidR="00A77646" w:rsidRPr="00B86B49">
              <w:t>ession</w:t>
            </w:r>
          </w:p>
        </w:tc>
        <w:tc>
          <w:tcPr>
            <w:tcW w:w="5147" w:type="dxa"/>
          </w:tcPr>
          <w:p w:rsidR="00FD786C" w:rsidRDefault="00FD786C" w:rsidP="00CD6647">
            <w:pPr>
              <w:jc w:val="right"/>
            </w:pPr>
          </w:p>
          <w:p w:rsidR="00A77646" w:rsidRPr="00B86B49" w:rsidRDefault="000F5B11" w:rsidP="007738F3">
            <w:pPr>
              <w:jc w:val="right"/>
            </w:pPr>
            <w:r>
              <w:t>19-21 September</w:t>
            </w:r>
            <w:r w:rsidR="007738F3">
              <w:t xml:space="preserve"> 2012</w:t>
            </w:r>
          </w:p>
        </w:tc>
      </w:tr>
    </w:tbl>
    <w:p w:rsidR="00A77646" w:rsidRPr="00B86B49" w:rsidRDefault="00932EC8">
      <w:pPr>
        <w:pStyle w:val="Titre"/>
        <w:rPr>
          <w:snapToGrid w:val="0"/>
        </w:rPr>
      </w:pPr>
      <w:bookmarkStart w:id="8" w:name="_Toc223865835"/>
      <w:bookmarkStart w:id="9" w:name="_Toc223866801"/>
      <w:bookmarkStart w:id="10" w:name="_Toc223867281"/>
      <w:bookmarkStart w:id="11" w:name="_Toc223867421"/>
      <w:r w:rsidRPr="00932EC8">
        <w:rPr>
          <w:snapToGrid w:val="0"/>
          <w:lang w:val="en-US"/>
        </w:rPr>
        <w:t xml:space="preserve">Draft </w:t>
      </w:r>
      <w:r w:rsidR="00A77646" w:rsidRPr="00B86B49">
        <w:rPr>
          <w:snapToGrid w:val="0"/>
        </w:rPr>
        <w:t xml:space="preserve">Report of the </w:t>
      </w:r>
      <w:r w:rsidR="000F5B11">
        <w:rPr>
          <w:snapToGrid w:val="0"/>
          <w:lang w:val="en-US"/>
        </w:rPr>
        <w:t>11</w:t>
      </w:r>
      <w:r w:rsidR="0086714F" w:rsidRPr="0086714F">
        <w:rPr>
          <w:snapToGrid w:val="0"/>
          <w:lang w:val="en-US"/>
        </w:rPr>
        <w:t xml:space="preserve">th </w:t>
      </w:r>
      <w:r w:rsidR="00A77646" w:rsidRPr="00B86B49">
        <w:rPr>
          <w:snapToGrid w:val="0"/>
        </w:rPr>
        <w:t xml:space="preserve">Session of the IALA </w:t>
      </w:r>
      <w:bookmarkEnd w:id="8"/>
      <w:bookmarkEnd w:id="9"/>
      <w:bookmarkEnd w:id="10"/>
      <w:bookmarkEnd w:id="11"/>
      <w:r w:rsidR="003A05E8">
        <w:rPr>
          <w:snapToGrid w:val="0"/>
        </w:rPr>
        <w:t>Legal Advisory Panel</w:t>
      </w:r>
    </w:p>
    <w:p w:rsidR="00A77646" w:rsidRPr="00B86B49" w:rsidRDefault="00A77646" w:rsidP="00683092">
      <w:pPr>
        <w:pStyle w:val="Titre1"/>
      </w:pPr>
      <w:bookmarkStart w:id="12" w:name="_Toc223865836"/>
      <w:bookmarkStart w:id="13" w:name="_Toc223866802"/>
      <w:bookmarkStart w:id="14" w:name="_Toc223867282"/>
      <w:bookmarkStart w:id="15" w:name="_Toc223867422"/>
      <w:bookmarkStart w:id="16" w:name="_Toc223871774"/>
      <w:bookmarkStart w:id="17" w:name="_Toc335930250"/>
      <w:r w:rsidRPr="00B86B49">
        <w:t>General</w:t>
      </w:r>
      <w:bookmarkEnd w:id="12"/>
      <w:bookmarkEnd w:id="13"/>
      <w:bookmarkEnd w:id="14"/>
      <w:bookmarkEnd w:id="15"/>
      <w:bookmarkEnd w:id="16"/>
      <w:bookmarkEnd w:id="17"/>
    </w:p>
    <w:p w:rsidR="00A77646" w:rsidRPr="00B86B49" w:rsidRDefault="00A77646" w:rsidP="00F13F20">
      <w:pPr>
        <w:pStyle w:val="Corpsdetexte"/>
        <w:rPr>
          <w:snapToGrid w:val="0"/>
        </w:rPr>
      </w:pPr>
      <w:r w:rsidRPr="00B86B49">
        <w:t xml:space="preserve">The </w:t>
      </w:r>
      <w:r w:rsidR="000F5B11">
        <w:rPr>
          <w:iCs/>
          <w:lang w:val="en-US"/>
        </w:rPr>
        <w:t>11</w:t>
      </w:r>
      <w:r w:rsidR="0086714F" w:rsidRPr="0086714F">
        <w:rPr>
          <w:iCs/>
          <w:lang w:val="en-US"/>
        </w:rPr>
        <w:t xml:space="preserve">th </w:t>
      </w:r>
      <w:r w:rsidRPr="00B86B49">
        <w:t xml:space="preserve">meeting of the </w:t>
      </w:r>
      <w:r w:rsidR="003A05E8">
        <w:rPr>
          <w:b/>
          <w:bCs/>
        </w:rPr>
        <w:t>Legal Advisory Panel</w:t>
      </w:r>
      <w:r w:rsidRPr="00B86B49">
        <w:t xml:space="preserve"> was held </w:t>
      </w:r>
      <w:r w:rsidR="000F5B11">
        <w:t>from</w:t>
      </w:r>
      <w:r w:rsidRPr="00B86B49">
        <w:t xml:space="preserve"> </w:t>
      </w:r>
      <w:r w:rsidR="007738F3">
        <w:t>1</w:t>
      </w:r>
      <w:r w:rsidR="000F5B11">
        <w:rPr>
          <w:lang w:val="en-US"/>
        </w:rPr>
        <w:t>9</w:t>
      </w:r>
      <w:r w:rsidR="0086714F">
        <w:t xml:space="preserve"> </w:t>
      </w:r>
      <w:r w:rsidR="000F5B11">
        <w:t>to 21 September</w:t>
      </w:r>
      <w:r w:rsidR="007738F3">
        <w:t xml:space="preserve"> 2012</w:t>
      </w:r>
      <w:r w:rsidR="00A77F85" w:rsidRPr="00B86B49">
        <w:t xml:space="preserve"> </w:t>
      </w:r>
      <w:r w:rsidRPr="00B86B49">
        <w:t xml:space="preserve">at </w:t>
      </w:r>
      <w:r w:rsidR="004144D2" w:rsidRPr="00B86B49">
        <w:t xml:space="preserve">IALA, </w:t>
      </w:r>
      <w:r w:rsidR="00364632" w:rsidRPr="00B86B49">
        <w:t>w</w:t>
      </w:r>
      <w:r w:rsidR="001A7375" w:rsidRPr="00B86B49">
        <w:rPr>
          <w:snapToGrid w:val="0"/>
        </w:rPr>
        <w:t xml:space="preserve">ith </w:t>
      </w:r>
      <w:r w:rsidR="007738F3">
        <w:rPr>
          <w:snapToGrid w:val="0"/>
        </w:rPr>
        <w:t xml:space="preserve">Francis Zachariae as Chair and </w:t>
      </w:r>
      <w:r w:rsidR="0086714F" w:rsidRPr="0086714F">
        <w:rPr>
          <w:snapToGrid w:val="0"/>
          <w:lang w:val="en-US"/>
        </w:rPr>
        <w:t xml:space="preserve">Jon Price </w:t>
      </w:r>
      <w:r w:rsidR="001A7375" w:rsidRPr="00B86B49">
        <w:rPr>
          <w:snapToGrid w:val="0"/>
        </w:rPr>
        <w:t xml:space="preserve">as </w:t>
      </w:r>
      <w:r w:rsidR="007738F3">
        <w:rPr>
          <w:snapToGrid w:val="0"/>
        </w:rPr>
        <w:t xml:space="preserve">Vice </w:t>
      </w:r>
      <w:r w:rsidR="001A7375" w:rsidRPr="00B86B49">
        <w:rPr>
          <w:snapToGrid w:val="0"/>
        </w:rPr>
        <w:t>Chair</w:t>
      </w:r>
      <w:r w:rsidR="003A05E8">
        <w:rPr>
          <w:snapToGrid w:val="0"/>
        </w:rPr>
        <w:t>.</w:t>
      </w:r>
      <w:r w:rsidRPr="00B86B49">
        <w:rPr>
          <w:snapToGrid w:val="0"/>
        </w:rPr>
        <w:t xml:space="preserve">  The </w:t>
      </w:r>
      <w:r w:rsidR="00396970" w:rsidRPr="00B86B49">
        <w:rPr>
          <w:snapToGrid w:val="0"/>
        </w:rPr>
        <w:t>S</w:t>
      </w:r>
      <w:r w:rsidRPr="00B86B49">
        <w:rPr>
          <w:snapToGrid w:val="0"/>
        </w:rPr>
        <w:t>ecretar</w:t>
      </w:r>
      <w:r w:rsidR="004044E4">
        <w:rPr>
          <w:snapToGrid w:val="0"/>
        </w:rPr>
        <w:t>y</w:t>
      </w:r>
      <w:r w:rsidRPr="00B86B49">
        <w:rPr>
          <w:snapToGrid w:val="0"/>
        </w:rPr>
        <w:t xml:space="preserve"> for the meeting </w:t>
      </w:r>
      <w:r w:rsidR="004044E4">
        <w:rPr>
          <w:snapToGrid w:val="0"/>
        </w:rPr>
        <w:t>was</w:t>
      </w:r>
      <w:r w:rsidRPr="00B86B49">
        <w:rPr>
          <w:snapToGrid w:val="0"/>
        </w:rPr>
        <w:t xml:space="preserve"> </w:t>
      </w:r>
      <w:r w:rsidR="006B33B5" w:rsidRPr="006B33B5">
        <w:rPr>
          <w:snapToGrid w:val="0"/>
          <w:lang w:val="en-US"/>
        </w:rPr>
        <w:t xml:space="preserve">the IALA Administration Manager, </w:t>
      </w:r>
      <w:r w:rsidR="004044E4">
        <w:rPr>
          <w:snapToGrid w:val="0"/>
        </w:rPr>
        <w:t>Marie-Helene Grillet</w:t>
      </w:r>
      <w:r w:rsidR="005B60EF" w:rsidRPr="00B86B49">
        <w:rPr>
          <w:snapToGrid w:val="0"/>
        </w:rPr>
        <w:t>.</w:t>
      </w:r>
      <w:r w:rsidR="000F5B11">
        <w:rPr>
          <w:snapToGrid w:val="0"/>
        </w:rPr>
        <w:t xml:space="preserve"> </w:t>
      </w:r>
      <w:r w:rsidR="001D776C">
        <w:rPr>
          <w:snapToGrid w:val="0"/>
        </w:rPr>
        <w:t xml:space="preserve"> </w:t>
      </w:r>
      <w:r w:rsidR="000F5B11">
        <w:rPr>
          <w:snapToGrid w:val="0"/>
        </w:rPr>
        <w:t>The meeting was attended by 14 participants representing 8</w:t>
      </w:r>
      <w:r w:rsidR="00566B98">
        <w:rPr>
          <w:snapToGrid w:val="0"/>
        </w:rPr>
        <w:t xml:space="preserve"> National Members.</w:t>
      </w:r>
    </w:p>
    <w:p w:rsidR="00A77646" w:rsidRDefault="00E77C42" w:rsidP="00F13F20">
      <w:pPr>
        <w:pStyle w:val="Corpsdetexte"/>
        <w:rPr>
          <w:snapToGrid w:val="0"/>
        </w:rPr>
      </w:pPr>
      <w:r w:rsidRPr="00962E25">
        <w:t xml:space="preserve">Apologies for absence were received from </w:t>
      </w:r>
      <w:r w:rsidR="00566B98">
        <w:rPr>
          <w:lang w:val="en-US"/>
        </w:rPr>
        <w:t>the US Coast Guard’s representative</w:t>
      </w:r>
      <w:r w:rsidR="007738F3">
        <w:rPr>
          <w:lang w:val="en-US"/>
        </w:rPr>
        <w:t>.</w:t>
      </w:r>
    </w:p>
    <w:p w:rsidR="00E77C42" w:rsidRDefault="00E77C42" w:rsidP="00E77C42">
      <w:pPr>
        <w:pStyle w:val="Titre2"/>
      </w:pPr>
      <w:bookmarkStart w:id="18" w:name="_Toc335930251"/>
      <w:r>
        <w:t>Welcome</w:t>
      </w:r>
      <w:bookmarkEnd w:id="18"/>
    </w:p>
    <w:p w:rsidR="00E77C42" w:rsidRDefault="00E77C42" w:rsidP="00E77C42">
      <w:pPr>
        <w:pStyle w:val="Corpsdetexte"/>
      </w:pPr>
      <w:r>
        <w:t xml:space="preserve">The </w:t>
      </w:r>
      <w:r w:rsidR="00996259">
        <w:t>Secretary General</w:t>
      </w:r>
      <w:r>
        <w:t xml:space="preserve"> opened the meetin</w:t>
      </w:r>
      <w:r w:rsidR="00927AEE">
        <w:t xml:space="preserve">g by welcoming all participants, especially </w:t>
      </w:r>
      <w:r w:rsidR="000F5B11">
        <w:t>the new Deputy Secretary General, Michael Card.</w:t>
      </w:r>
    </w:p>
    <w:p w:rsidR="00E77C42" w:rsidRDefault="00E77C42" w:rsidP="00E77C42">
      <w:pPr>
        <w:pStyle w:val="Titre2"/>
      </w:pPr>
      <w:bookmarkStart w:id="19" w:name="_Toc335930252"/>
      <w:r>
        <w:t>Approval of the agenda</w:t>
      </w:r>
      <w:bookmarkEnd w:id="19"/>
    </w:p>
    <w:p w:rsidR="00E77C42" w:rsidRDefault="0086714F" w:rsidP="00E77C42">
      <w:pPr>
        <w:pStyle w:val="Corpsdetexte"/>
      </w:pPr>
      <w:r>
        <w:t>The agenda for LAP</w:t>
      </w:r>
      <w:r w:rsidR="008335A8">
        <w:rPr>
          <w:lang w:val="en-US"/>
        </w:rPr>
        <w:t>11</w:t>
      </w:r>
      <w:r>
        <w:t>, as set out in LAP</w:t>
      </w:r>
      <w:r w:rsidR="008335A8">
        <w:rPr>
          <w:lang w:val="en-US"/>
        </w:rPr>
        <w:t>11</w:t>
      </w:r>
      <w:r w:rsidR="007738F3">
        <w:t xml:space="preserve">/1/1 </w:t>
      </w:r>
      <w:r w:rsidR="00E77C42">
        <w:t>was reviewed and</w:t>
      </w:r>
      <w:r w:rsidR="00E17CDD">
        <w:t xml:space="preserve"> </w:t>
      </w:r>
      <w:r w:rsidR="006C419D">
        <w:t>approved.</w:t>
      </w:r>
    </w:p>
    <w:p w:rsidR="006C419D" w:rsidRDefault="006C419D" w:rsidP="006C419D">
      <w:pPr>
        <w:pStyle w:val="Titre1"/>
        <w:tabs>
          <w:tab w:val="clear" w:pos="432"/>
          <w:tab w:val="clear" w:pos="567"/>
          <w:tab w:val="left" w:pos="880"/>
        </w:tabs>
        <w:ind w:left="567" w:hanging="567"/>
      </w:pPr>
      <w:bookmarkStart w:id="20" w:name="_Toc335930253"/>
      <w:r>
        <w:t xml:space="preserve">Review of </w:t>
      </w:r>
      <w:r w:rsidR="0086714F">
        <w:t xml:space="preserve">action items from LAP </w:t>
      </w:r>
      <w:r w:rsidR="008335A8">
        <w:t>10</w:t>
      </w:r>
      <w:bookmarkEnd w:id="20"/>
    </w:p>
    <w:p w:rsidR="00BB19B5" w:rsidRDefault="004C597D" w:rsidP="00BB19B5">
      <w:pPr>
        <w:pStyle w:val="Corpsdetexte"/>
        <w:rPr>
          <w:lang w:eastAsia="de-DE"/>
        </w:rPr>
      </w:pPr>
      <w:r>
        <w:rPr>
          <w:lang w:eastAsia="de-DE"/>
        </w:rPr>
        <w:t xml:space="preserve">The action items </w:t>
      </w:r>
      <w:r w:rsidR="00301457">
        <w:rPr>
          <w:lang w:eastAsia="de-DE"/>
        </w:rPr>
        <w:t>were noted completed</w:t>
      </w:r>
      <w:r w:rsidR="00BB19B5">
        <w:rPr>
          <w:lang w:eastAsia="de-DE"/>
        </w:rPr>
        <w:t xml:space="preserve"> or in ha</w:t>
      </w:r>
      <w:r w:rsidR="00710758">
        <w:rPr>
          <w:lang w:eastAsia="de-DE"/>
        </w:rPr>
        <w:t>nd with the following exception</w:t>
      </w:r>
      <w:r w:rsidR="008335A8">
        <w:rPr>
          <w:lang w:eastAsia="de-DE"/>
        </w:rPr>
        <w:t>s</w:t>
      </w:r>
      <w:r w:rsidR="00BB19B5">
        <w:rPr>
          <w:lang w:eastAsia="de-DE"/>
        </w:rPr>
        <w:t>:</w:t>
      </w:r>
    </w:p>
    <w:p w:rsidR="00211732" w:rsidRDefault="006C1A15" w:rsidP="00BB19B5">
      <w:pPr>
        <w:pStyle w:val="Corpsdetexte"/>
        <w:numPr>
          <w:ilvl w:val="0"/>
          <w:numId w:val="29"/>
        </w:numPr>
        <w:rPr>
          <w:lang w:eastAsia="de-DE"/>
        </w:rPr>
      </w:pPr>
      <w:r>
        <w:rPr>
          <w:lang w:eastAsia="de-DE"/>
        </w:rPr>
        <w:t>A</w:t>
      </w:r>
      <w:r w:rsidR="008335A8">
        <w:rPr>
          <w:lang w:eastAsia="de-DE"/>
        </w:rPr>
        <w:t>ction item 5</w:t>
      </w:r>
      <w:r>
        <w:rPr>
          <w:lang w:eastAsia="de-DE"/>
        </w:rPr>
        <w:t xml:space="preserve">: </w:t>
      </w:r>
      <w:r w:rsidR="00BB19B5">
        <w:rPr>
          <w:lang w:eastAsia="de-DE"/>
        </w:rPr>
        <w:t>The</w:t>
      </w:r>
      <w:r w:rsidR="008335A8">
        <w:rPr>
          <w:lang w:eastAsia="de-DE"/>
        </w:rPr>
        <w:t>re was not enough information available within the DMA</w:t>
      </w:r>
      <w:r w:rsidR="00BB19B5">
        <w:rPr>
          <w:lang w:eastAsia="de-DE"/>
        </w:rPr>
        <w:t xml:space="preserve"> </w:t>
      </w:r>
      <w:r w:rsidR="008335A8">
        <w:rPr>
          <w:lang w:eastAsia="de-DE"/>
        </w:rPr>
        <w:t xml:space="preserve">to produce a paper on IALA as the custodian of reference implementation for maritime open source software. </w:t>
      </w:r>
      <w:r w:rsidR="001D776C">
        <w:rPr>
          <w:lang w:eastAsia="de-DE"/>
        </w:rPr>
        <w:t xml:space="preserve"> </w:t>
      </w:r>
      <w:r w:rsidR="008335A8">
        <w:rPr>
          <w:lang w:eastAsia="de-DE"/>
        </w:rPr>
        <w:t>This Agenda item was not considered as a high priority item and will be br</w:t>
      </w:r>
      <w:r w:rsidR="00F72350">
        <w:rPr>
          <w:lang w:eastAsia="de-DE"/>
        </w:rPr>
        <w:t>ought to a further LAP meeting when information is available;</w:t>
      </w:r>
    </w:p>
    <w:p w:rsidR="00BB19B5" w:rsidRPr="003A5F52" w:rsidRDefault="00F72350" w:rsidP="00F72350">
      <w:pPr>
        <w:pStyle w:val="Corpsdetexte"/>
        <w:numPr>
          <w:ilvl w:val="0"/>
          <w:numId w:val="29"/>
        </w:numPr>
        <w:rPr>
          <w:lang w:eastAsia="de-DE"/>
        </w:rPr>
      </w:pPr>
      <w:r>
        <w:rPr>
          <w:lang w:eastAsia="de-DE"/>
        </w:rPr>
        <w:t>Action item 5</w:t>
      </w:r>
      <w:r w:rsidR="00BB19B5" w:rsidRPr="003A5F52">
        <w:rPr>
          <w:lang w:eastAsia="de-DE"/>
        </w:rPr>
        <w:t xml:space="preserve">: </w:t>
      </w:r>
      <w:r w:rsidRPr="001D776C">
        <w:rPr>
          <w:lang w:eastAsia="de-DE"/>
        </w:rPr>
        <w:t xml:space="preserve">The new task on the e-NAV Committee Work Programme: the production of a paper </w:t>
      </w:r>
      <w:r w:rsidR="007B336C" w:rsidRPr="001D776C">
        <w:rPr>
          <w:lang w:eastAsia="de-DE"/>
        </w:rPr>
        <w:t xml:space="preserve">by technical experts </w:t>
      </w:r>
      <w:r w:rsidRPr="001D776C">
        <w:rPr>
          <w:lang w:eastAsia="de-DE"/>
        </w:rPr>
        <w:t>on the reliability of AIS d</w:t>
      </w:r>
      <w:r w:rsidR="007B336C" w:rsidRPr="001D776C">
        <w:rPr>
          <w:lang w:eastAsia="de-DE"/>
        </w:rPr>
        <w:t>ata for use at courts</w:t>
      </w:r>
      <w:r w:rsidRPr="001D776C">
        <w:rPr>
          <w:lang w:eastAsia="de-DE"/>
        </w:rPr>
        <w:t>, was not brought to the attention of the 53</w:t>
      </w:r>
      <w:r w:rsidRPr="001D776C">
        <w:rPr>
          <w:vertAlign w:val="superscript"/>
          <w:lang w:eastAsia="de-DE"/>
        </w:rPr>
        <w:t>rd</w:t>
      </w:r>
      <w:r w:rsidRPr="001D776C">
        <w:rPr>
          <w:lang w:eastAsia="de-DE"/>
        </w:rPr>
        <w:t xml:space="preserve"> Council session. </w:t>
      </w:r>
      <w:r w:rsidR="001D776C">
        <w:rPr>
          <w:lang w:eastAsia="de-DE"/>
        </w:rPr>
        <w:t xml:space="preserve"> </w:t>
      </w:r>
      <w:r w:rsidRPr="001D776C">
        <w:rPr>
          <w:lang w:eastAsia="de-DE"/>
        </w:rPr>
        <w:t>It remains as an action item from LAP11.</w:t>
      </w:r>
    </w:p>
    <w:p w:rsidR="00FF3BB9" w:rsidRPr="0074031B" w:rsidRDefault="0074031B" w:rsidP="0074031B">
      <w:pPr>
        <w:pStyle w:val="Corpsdetexte"/>
        <w:rPr>
          <w:lang w:eastAsia="de-DE"/>
        </w:rPr>
      </w:pPr>
      <w:r>
        <w:rPr>
          <w:lang w:eastAsia="de-DE"/>
        </w:rPr>
        <w:t>The latter is referred to under section 9 of the report.</w:t>
      </w:r>
    </w:p>
    <w:p w:rsidR="00E77C42" w:rsidRDefault="00E77C42" w:rsidP="006C419D">
      <w:pPr>
        <w:pStyle w:val="Titre1"/>
        <w:tabs>
          <w:tab w:val="clear" w:pos="432"/>
          <w:tab w:val="clear" w:pos="567"/>
          <w:tab w:val="left" w:pos="880"/>
          <w:tab w:val="num" w:pos="1210"/>
        </w:tabs>
        <w:ind w:left="550" w:hanging="550"/>
      </w:pPr>
      <w:bookmarkStart w:id="21" w:name="_Toc335930254"/>
      <w:r>
        <w:t xml:space="preserve">Review of </w:t>
      </w:r>
      <w:r w:rsidR="0086714F">
        <w:t>input papers</w:t>
      </w:r>
      <w:bookmarkEnd w:id="21"/>
    </w:p>
    <w:p w:rsidR="00901DA6" w:rsidRDefault="0086714F" w:rsidP="00E77C42">
      <w:pPr>
        <w:pStyle w:val="Corpsdetexte"/>
      </w:pPr>
      <w:r w:rsidRPr="0086714F">
        <w:rPr>
          <w:lang w:val="en-US"/>
        </w:rPr>
        <w:t>The input papers were reviewed</w:t>
      </w:r>
      <w:r w:rsidR="00CE2709">
        <w:t>.</w:t>
      </w:r>
    </w:p>
    <w:p w:rsidR="00927AEE" w:rsidRDefault="00EE47F2" w:rsidP="00E77C42">
      <w:pPr>
        <w:pStyle w:val="Corpsdetexte"/>
      </w:pPr>
      <w:r>
        <w:t>The papers missing on the list were circulated at the meeting and posted to the IALA Website the same day</w:t>
      </w:r>
      <w:r w:rsidR="0060042B">
        <w:t>.</w:t>
      </w:r>
    </w:p>
    <w:p w:rsidR="00E55A1B" w:rsidRDefault="00E55A1B" w:rsidP="00E77C42">
      <w:pPr>
        <w:pStyle w:val="Corpsdetexte"/>
      </w:pPr>
      <w:r>
        <w:t xml:space="preserve">It was requested </w:t>
      </w:r>
      <w:r w:rsidR="00FF3BB9">
        <w:t>to add to the table a column that would show in a clearer way the Agenda items to which the papers are related.</w:t>
      </w:r>
    </w:p>
    <w:p w:rsidR="007B336C" w:rsidRDefault="007B336C" w:rsidP="00E77C42">
      <w:pPr>
        <w:pStyle w:val="Corpsdetexte"/>
      </w:pPr>
      <w:r>
        <w:t>Also, the Risk Register should be circulated in pdf form to the next LAP meetings and Council.</w:t>
      </w:r>
    </w:p>
    <w:p w:rsidR="00FF3BB9" w:rsidRDefault="0074031B" w:rsidP="00FF3BB9">
      <w:pPr>
        <w:pStyle w:val="ActionItem"/>
        <w:rPr>
          <w:lang w:val="en-US"/>
        </w:rPr>
      </w:pPr>
      <w:r>
        <w:lastRenderedPageBreak/>
        <w:t>Action item 1</w:t>
      </w:r>
      <w:r w:rsidR="00FF3BB9">
        <w:rPr>
          <w:lang w:val="en-US"/>
        </w:rPr>
        <w:t>: The Secretariat to add a column to the input papers’ list showing Agenda items.</w:t>
      </w:r>
    </w:p>
    <w:p w:rsidR="00E77C42" w:rsidRDefault="007B0B7C" w:rsidP="00A4685A">
      <w:pPr>
        <w:pStyle w:val="Titre1"/>
      </w:pPr>
      <w:bookmarkStart w:id="22" w:name="_Toc335930255"/>
      <w:r>
        <w:t>Report of IALA Council 53</w:t>
      </w:r>
      <w:bookmarkEnd w:id="22"/>
    </w:p>
    <w:p w:rsidR="00FF3BB9" w:rsidRDefault="00991AD2" w:rsidP="00301457">
      <w:pPr>
        <w:pStyle w:val="Corpsdetexte"/>
        <w:rPr>
          <w:lang w:val="en-US"/>
        </w:rPr>
      </w:pPr>
      <w:r>
        <w:rPr>
          <w:lang w:val="en-US"/>
        </w:rPr>
        <w:t>The LAP noted the Council report with special attention to section 9.10.</w:t>
      </w:r>
    </w:p>
    <w:p w:rsidR="00991AD2" w:rsidRDefault="00991AD2" w:rsidP="00301457">
      <w:pPr>
        <w:pStyle w:val="Corpsdetexte"/>
        <w:rPr>
          <w:lang w:val="en-US"/>
        </w:rPr>
      </w:pPr>
      <w:r>
        <w:rPr>
          <w:lang w:val="en-US"/>
        </w:rPr>
        <w:t xml:space="preserve">Concerns of different natures were expressed at Council about signing an international agreement: some mentioned their inability to sign it in a short period in time, others were worried about a complicated procedure, or </w:t>
      </w:r>
      <w:r w:rsidR="001D69CA">
        <w:rPr>
          <w:lang w:val="en-US"/>
        </w:rPr>
        <w:t>had doubts about their countries’ rep</w:t>
      </w:r>
      <w:r w:rsidR="007B336C">
        <w:rPr>
          <w:lang w:val="en-US"/>
        </w:rPr>
        <w:t>resentation at the IALA Council.</w:t>
      </w:r>
      <w:r w:rsidR="001D69CA">
        <w:rPr>
          <w:lang w:val="en-US"/>
        </w:rPr>
        <w:t xml:space="preserve"> </w:t>
      </w:r>
    </w:p>
    <w:p w:rsidR="001D69CA" w:rsidRDefault="004C1D65" w:rsidP="00301457">
      <w:pPr>
        <w:pStyle w:val="Corpsdetexte"/>
        <w:rPr>
          <w:lang w:val="en-US"/>
        </w:rPr>
      </w:pPr>
      <w:r>
        <w:rPr>
          <w:lang w:val="en-US"/>
        </w:rPr>
        <w:t>There was, however, support</w:t>
      </w:r>
      <w:r w:rsidR="001D69CA">
        <w:rPr>
          <w:lang w:val="en-US"/>
        </w:rPr>
        <w:t xml:space="preserve"> for </w:t>
      </w:r>
      <w:r w:rsidR="001D69CA" w:rsidRPr="004C1D65">
        <w:rPr>
          <w:lang w:val="en-US"/>
        </w:rPr>
        <w:t xml:space="preserve">IALA </w:t>
      </w:r>
      <w:r w:rsidRPr="004C1D65">
        <w:rPr>
          <w:lang w:val="en-US"/>
        </w:rPr>
        <w:t>having a Headquarters Agreement with the host nation and further work on an international agreement</w:t>
      </w:r>
      <w:r>
        <w:rPr>
          <w:lang w:val="en-US"/>
        </w:rPr>
        <w:t xml:space="preserve">. </w:t>
      </w:r>
    </w:p>
    <w:p w:rsidR="004C1D65" w:rsidRDefault="004C1D65" w:rsidP="004C1D65">
      <w:pPr>
        <w:pStyle w:val="Corpsdetexte"/>
        <w:rPr>
          <w:lang w:eastAsia="de-DE"/>
        </w:rPr>
      </w:pPr>
      <w:r>
        <w:rPr>
          <w:lang w:val="en-US"/>
        </w:rPr>
        <w:t xml:space="preserve">The Council requested the Terms of Reference for the Pilotage Authority Forum to be revised. </w:t>
      </w:r>
      <w:r w:rsidR="00BD4037">
        <w:rPr>
          <w:lang w:val="en-US"/>
        </w:rPr>
        <w:t xml:space="preserve"> </w:t>
      </w:r>
      <w:r>
        <w:rPr>
          <w:lang w:val="en-US"/>
        </w:rPr>
        <w:t>The LAP agreed to work on the matter.</w:t>
      </w:r>
    </w:p>
    <w:p w:rsidR="004C1D65" w:rsidRDefault="004C1D65" w:rsidP="00301457">
      <w:pPr>
        <w:pStyle w:val="Corpsdetexte"/>
        <w:rPr>
          <w:lang w:val="en-US"/>
        </w:rPr>
      </w:pPr>
      <w:r>
        <w:rPr>
          <w:lang w:val="en-US"/>
        </w:rPr>
        <w:t>The LAP noted the discussions at IMO on deep sea pilotage.</w:t>
      </w:r>
    </w:p>
    <w:p w:rsidR="00A85914" w:rsidRDefault="00A87C49" w:rsidP="00B9768C">
      <w:pPr>
        <w:pStyle w:val="ActionItem"/>
      </w:pPr>
      <w:r>
        <w:t xml:space="preserve">Action item </w:t>
      </w:r>
      <w:r w:rsidR="00BD4037">
        <w:t>2</w:t>
      </w:r>
      <w:r w:rsidR="00073EDA">
        <w:t xml:space="preserve">: </w:t>
      </w:r>
      <w:r w:rsidR="004C1D65">
        <w:t>ToRs for the PAF</w:t>
      </w:r>
      <w:r w:rsidR="001D69CA">
        <w:t xml:space="preserve"> should be an Agenda item for </w:t>
      </w:r>
      <w:r w:rsidR="004C1D65">
        <w:t>future</w:t>
      </w:r>
      <w:r w:rsidR="001D69CA">
        <w:t xml:space="preserve"> meeting</w:t>
      </w:r>
      <w:r w:rsidR="004C1D65">
        <w:t>s</w:t>
      </w:r>
      <w:r w:rsidR="008A4ED9">
        <w:t>.</w:t>
      </w:r>
    </w:p>
    <w:p w:rsidR="0076596A" w:rsidRPr="0076596A" w:rsidRDefault="0076596A" w:rsidP="0076596A">
      <w:pPr>
        <w:rPr>
          <w:lang w:eastAsia="en-US"/>
        </w:rPr>
      </w:pPr>
      <w:r>
        <w:rPr>
          <w:lang w:eastAsia="en-US"/>
        </w:rPr>
        <w:t>The Risk Register was well received.</w:t>
      </w:r>
    </w:p>
    <w:p w:rsidR="008A4ED9" w:rsidRDefault="00B22401" w:rsidP="007E28B2">
      <w:pPr>
        <w:pStyle w:val="Titre1"/>
      </w:pPr>
      <w:bookmarkStart w:id="23" w:name="_Toc335930256"/>
      <w:r>
        <w:t>Headquarters Agreement between IALA and the Government of the French Republic</w:t>
      </w:r>
      <w:bookmarkEnd w:id="23"/>
    </w:p>
    <w:p w:rsidR="007E28B2" w:rsidRDefault="0096355A" w:rsidP="007E28B2">
      <w:pPr>
        <w:pStyle w:val="Titre2"/>
      </w:pPr>
      <w:bookmarkStart w:id="24" w:name="_Toc335930257"/>
      <w:bookmarkEnd w:id="24"/>
      <w:r>
        <w:t>Road map</w:t>
      </w:r>
    </w:p>
    <w:p w:rsidR="00F7447C" w:rsidRDefault="00F7447C" w:rsidP="00F7447C">
      <w:pPr>
        <w:pStyle w:val="Corpsdetexte"/>
        <w:rPr>
          <w:lang w:eastAsia="de-DE"/>
        </w:rPr>
      </w:pPr>
      <w:r>
        <w:rPr>
          <w:lang w:eastAsia="de-DE"/>
        </w:rPr>
        <w:t>The LAP agreed on the following steps to achieve an international agreement:</w:t>
      </w:r>
    </w:p>
    <w:p w:rsidR="00F7447C" w:rsidRDefault="00F7447C" w:rsidP="00F7447C">
      <w:pPr>
        <w:pStyle w:val="Corpsdetexte"/>
        <w:numPr>
          <w:ilvl w:val="0"/>
          <w:numId w:val="49"/>
        </w:numPr>
        <w:rPr>
          <w:lang w:eastAsia="de-DE"/>
        </w:rPr>
      </w:pPr>
      <w:r>
        <w:rPr>
          <w:lang w:eastAsia="de-DE"/>
        </w:rPr>
        <w:t>September 2012: LAP11 to draft a road map and procedure</w:t>
      </w:r>
    </w:p>
    <w:p w:rsidR="00F7447C" w:rsidRDefault="00F7447C" w:rsidP="00F7447C">
      <w:pPr>
        <w:pStyle w:val="Corpsdetexte"/>
        <w:numPr>
          <w:ilvl w:val="0"/>
          <w:numId w:val="49"/>
        </w:numPr>
        <w:rPr>
          <w:lang w:eastAsia="de-DE"/>
        </w:rPr>
      </w:pPr>
      <w:r>
        <w:rPr>
          <w:lang w:eastAsia="de-DE"/>
        </w:rPr>
        <w:t>December 2012: Council to agree the road map and procedure</w:t>
      </w:r>
    </w:p>
    <w:p w:rsidR="00F7447C" w:rsidRDefault="00F7447C" w:rsidP="00F7447C">
      <w:pPr>
        <w:pStyle w:val="Corpsdetexte"/>
        <w:numPr>
          <w:ilvl w:val="0"/>
          <w:numId w:val="49"/>
        </w:numPr>
        <w:rPr>
          <w:lang w:eastAsia="de-DE"/>
        </w:rPr>
      </w:pPr>
      <w:r>
        <w:rPr>
          <w:lang w:eastAsia="de-DE"/>
        </w:rPr>
        <w:t>April 2013: LAP12 to draft an international agreement together with explanatory notes for the Council</w:t>
      </w:r>
    </w:p>
    <w:p w:rsidR="00F7447C" w:rsidRDefault="00F7447C" w:rsidP="00F7447C">
      <w:pPr>
        <w:pStyle w:val="Corpsdetexte"/>
        <w:numPr>
          <w:ilvl w:val="0"/>
          <w:numId w:val="49"/>
        </w:numPr>
        <w:rPr>
          <w:lang w:eastAsia="de-DE"/>
        </w:rPr>
      </w:pPr>
      <w:r>
        <w:rPr>
          <w:lang w:eastAsia="de-DE"/>
        </w:rPr>
        <w:t>June 2013: Council to consider the draft international agreement</w:t>
      </w:r>
    </w:p>
    <w:p w:rsidR="00F7447C" w:rsidRDefault="00F7447C" w:rsidP="00F7447C">
      <w:pPr>
        <w:pStyle w:val="Corpsdetexte"/>
        <w:numPr>
          <w:ilvl w:val="0"/>
          <w:numId w:val="49"/>
        </w:numPr>
        <w:rPr>
          <w:lang w:eastAsia="de-DE"/>
        </w:rPr>
      </w:pPr>
      <w:r>
        <w:rPr>
          <w:lang w:eastAsia="de-DE"/>
        </w:rPr>
        <w:t>September 2013: LAP13 to continue the work on the agreement</w:t>
      </w:r>
    </w:p>
    <w:p w:rsidR="00F7447C" w:rsidRDefault="00F7447C" w:rsidP="00F7447C">
      <w:pPr>
        <w:pStyle w:val="Corpsdetexte"/>
        <w:numPr>
          <w:ilvl w:val="0"/>
          <w:numId w:val="49"/>
        </w:numPr>
        <w:rPr>
          <w:lang w:eastAsia="de-DE"/>
        </w:rPr>
      </w:pPr>
      <w:r>
        <w:rPr>
          <w:lang w:eastAsia="de-DE"/>
        </w:rPr>
        <w:t>December 2013: Council to decide on the status of IALA and number of signatures required for the agreement to enter into force</w:t>
      </w:r>
    </w:p>
    <w:p w:rsidR="00F7447C" w:rsidRDefault="00F7447C" w:rsidP="00F7447C">
      <w:pPr>
        <w:pStyle w:val="Corpsdetexte"/>
        <w:numPr>
          <w:ilvl w:val="0"/>
          <w:numId w:val="49"/>
        </w:numPr>
        <w:rPr>
          <w:lang w:eastAsia="de-DE"/>
        </w:rPr>
      </w:pPr>
      <w:r>
        <w:rPr>
          <w:lang w:eastAsia="de-DE"/>
        </w:rPr>
        <w:t>December 2013: French Ministry of Foreign Affairs starts approaching countries and encourage them to join</w:t>
      </w:r>
    </w:p>
    <w:p w:rsidR="00F7447C" w:rsidRDefault="00F7447C" w:rsidP="00F7447C">
      <w:pPr>
        <w:pStyle w:val="Corpsdetexte"/>
        <w:numPr>
          <w:ilvl w:val="0"/>
          <w:numId w:val="49"/>
        </w:numPr>
        <w:rPr>
          <w:lang w:eastAsia="de-DE"/>
        </w:rPr>
      </w:pPr>
      <w:r>
        <w:rPr>
          <w:lang w:eastAsia="de-DE"/>
        </w:rPr>
        <w:t>April 2014: LAP14 to complete the work on the agreement</w:t>
      </w:r>
    </w:p>
    <w:p w:rsidR="00F7447C" w:rsidRDefault="00F7447C" w:rsidP="00F7447C">
      <w:pPr>
        <w:pStyle w:val="Corpsdetexte"/>
        <w:numPr>
          <w:ilvl w:val="0"/>
          <w:numId w:val="49"/>
        </w:numPr>
        <w:rPr>
          <w:lang w:eastAsia="de-DE"/>
        </w:rPr>
      </w:pPr>
      <w:r>
        <w:rPr>
          <w:lang w:eastAsia="de-DE"/>
        </w:rPr>
        <w:t>May 2014: Council to approve the draft agreement</w:t>
      </w:r>
    </w:p>
    <w:p w:rsidR="00F7447C" w:rsidRDefault="00F7447C" w:rsidP="00F7447C">
      <w:pPr>
        <w:pStyle w:val="Corpsdetexte"/>
        <w:numPr>
          <w:ilvl w:val="0"/>
          <w:numId w:val="49"/>
        </w:numPr>
        <w:rPr>
          <w:lang w:eastAsia="de-DE"/>
        </w:rPr>
      </w:pPr>
      <w:r>
        <w:rPr>
          <w:lang w:eastAsia="de-DE"/>
        </w:rPr>
        <w:t>May 2014: General Assembly to vote on the Agreement and countries start to sign.</w:t>
      </w:r>
    </w:p>
    <w:p w:rsidR="00F7447C" w:rsidRPr="00F7447C" w:rsidRDefault="00F7447C" w:rsidP="00F7447C">
      <w:pPr>
        <w:pStyle w:val="Corpsdetexte"/>
        <w:rPr>
          <w:lang w:eastAsia="de-DE"/>
        </w:rPr>
      </w:pPr>
      <w:r>
        <w:rPr>
          <w:lang w:eastAsia="de-DE"/>
        </w:rPr>
        <w:t>Diplomatic consultations will need to start in June 2013 in order to have as many countries able to sign in 2014 as possible.</w:t>
      </w:r>
    </w:p>
    <w:p w:rsidR="002A613A" w:rsidRDefault="00DB0E01" w:rsidP="002A613A">
      <w:pPr>
        <w:pStyle w:val="Titre2"/>
      </w:pPr>
      <w:bookmarkStart w:id="25" w:name="_Toc335930258"/>
      <w:bookmarkEnd w:id="25"/>
      <w:r>
        <w:t>International agreement</w:t>
      </w:r>
    </w:p>
    <w:p w:rsidR="00F7447C" w:rsidRDefault="00F7447C" w:rsidP="00F7447C">
      <w:pPr>
        <w:pStyle w:val="Corpsdetexte"/>
        <w:rPr>
          <w:lang w:eastAsia="de-DE"/>
        </w:rPr>
      </w:pPr>
      <w:r>
        <w:rPr>
          <w:lang w:eastAsia="de-DE"/>
        </w:rPr>
        <w:t>The LAP started to work on a new IALA Constitution that would establish IALA as an international organization. The work was inspired by the conventions establishing various international organizations, keeping as much as possible of the current Constitution.</w:t>
      </w:r>
    </w:p>
    <w:p w:rsidR="00F7447C" w:rsidRDefault="00F7447C" w:rsidP="00F7447C">
      <w:pPr>
        <w:pStyle w:val="Corpsdetexte"/>
        <w:rPr>
          <w:lang w:eastAsia="de-DE"/>
        </w:rPr>
      </w:pPr>
      <w:r>
        <w:rPr>
          <w:lang w:eastAsia="de-DE"/>
        </w:rPr>
        <w:t>Some articles need to be rearranged and new ones introduced.</w:t>
      </w:r>
    </w:p>
    <w:p w:rsidR="00F7447C" w:rsidRDefault="00F7447C" w:rsidP="00F7447C">
      <w:pPr>
        <w:pStyle w:val="Corpsdetexte"/>
        <w:rPr>
          <w:lang w:eastAsia="de-DE"/>
        </w:rPr>
      </w:pPr>
      <w:r>
        <w:rPr>
          <w:lang w:eastAsia="de-DE"/>
        </w:rPr>
        <w:t xml:space="preserve">The transition period between IALA in its current status and IALA as an IGO is an issue. It seems not possible to run two entities at the same time, one for countries having signed the new </w:t>
      </w:r>
      <w:r>
        <w:rPr>
          <w:lang w:eastAsia="de-DE"/>
        </w:rPr>
        <w:lastRenderedPageBreak/>
        <w:t>agreement and one for those remaining under the present arrangements. The transition period, i.e. the period of time between the international agreement is open for signature and its entry into force should be long enough to allow every country to become part of the agreement.</w:t>
      </w:r>
    </w:p>
    <w:p w:rsidR="00F7447C" w:rsidRDefault="00F7447C" w:rsidP="00F7447C">
      <w:pPr>
        <w:pStyle w:val="Corpsdetexte"/>
        <w:rPr>
          <w:lang w:eastAsia="de-DE"/>
        </w:rPr>
      </w:pPr>
      <w:r>
        <w:rPr>
          <w:lang w:eastAsia="de-DE"/>
        </w:rPr>
        <w:t>It might be necessary to introduce a clause stating that the NGO remains in existence until the IGO enters into force.</w:t>
      </w:r>
    </w:p>
    <w:p w:rsidR="00F7447C" w:rsidRDefault="00F7447C" w:rsidP="00F7447C">
      <w:pPr>
        <w:pStyle w:val="Corpsdetexte"/>
        <w:rPr>
          <w:lang w:eastAsia="de-DE"/>
        </w:rPr>
      </w:pPr>
      <w:r>
        <w:rPr>
          <w:lang w:eastAsia="de-DE"/>
        </w:rPr>
        <w:t>It is important that France is part of the agreement from the beginning; this is a vital condition for the HQ agreement. The procedure normally takes 24 to 36 months and Philippe Maurel will check if it is possible to reduce the delay.</w:t>
      </w:r>
    </w:p>
    <w:p w:rsidR="00F7447C" w:rsidRDefault="00F7447C" w:rsidP="00F7447C">
      <w:pPr>
        <w:pStyle w:val="ActionItem"/>
      </w:pPr>
      <w:r>
        <w:t xml:space="preserve">Action item </w:t>
      </w:r>
      <w:r w:rsidRPr="007032E2">
        <w:t>3:</w:t>
      </w:r>
      <w:r>
        <w:t xml:space="preserve"> Philippe Maurel to check if France could sign the international agreement in a period of time shorter than 24-36 months.</w:t>
      </w:r>
    </w:p>
    <w:p w:rsidR="00F7447C" w:rsidRDefault="00F7447C" w:rsidP="00F7447C">
      <w:pPr>
        <w:pStyle w:val="Corpsdetexte"/>
        <w:rPr>
          <w:lang w:eastAsia="de-DE"/>
        </w:rPr>
      </w:pPr>
      <w:r>
        <w:rPr>
          <w:lang w:eastAsia="de-DE"/>
        </w:rPr>
        <w:t>At the same time it was felt important to look into options for staff social protection and welfare. Philippe Maurel agreed to consider the matter and give templates of social protection agreements.</w:t>
      </w:r>
    </w:p>
    <w:p w:rsidR="00F7447C" w:rsidRDefault="00F7447C" w:rsidP="00F7447C">
      <w:pPr>
        <w:pStyle w:val="ActionItem"/>
        <w:rPr>
          <w:lang w:eastAsia="de-DE"/>
        </w:rPr>
      </w:pPr>
      <w:r>
        <w:t>Action item 4: Philippe Maurel to provide IALA with templates of social protection agreements.</w:t>
      </w:r>
    </w:p>
    <w:p w:rsidR="00DB0E01" w:rsidRPr="00DB0E01" w:rsidRDefault="00DB0E01" w:rsidP="00F7447C">
      <w:pPr>
        <w:pStyle w:val="ActionItem"/>
      </w:pPr>
      <w:r w:rsidRPr="00F7447C">
        <w:t>Action item</w:t>
      </w:r>
      <w:r w:rsidR="00F7447C">
        <w:t xml:space="preserve"> 5: The LAP to f</w:t>
      </w:r>
      <w:r w:rsidRPr="00F7447C">
        <w:t>orward to Council an information paper on progress and road map for an international agreement.</w:t>
      </w:r>
    </w:p>
    <w:p w:rsidR="002A613A" w:rsidRDefault="00E744D3" w:rsidP="002A613A">
      <w:pPr>
        <w:pStyle w:val="Titre2"/>
      </w:pPr>
      <w:bookmarkStart w:id="26" w:name="_Toc335930259"/>
      <w:bookmarkEnd w:id="26"/>
      <w:r>
        <w:t>Draft HQ Agreement</w:t>
      </w:r>
    </w:p>
    <w:p w:rsidR="00E744D3" w:rsidRDefault="00E744D3" w:rsidP="00E744D3">
      <w:pPr>
        <w:pStyle w:val="Corpsdetexte"/>
        <w:rPr>
          <w:lang w:eastAsia="de-DE"/>
        </w:rPr>
      </w:pPr>
      <w:r>
        <w:rPr>
          <w:lang w:eastAsia="de-DE"/>
        </w:rPr>
        <w:t xml:space="preserve">Philippe Maurel informed the LAP that the Headquarters agreement can presented for signature at the Parliament at the same time as the international agreement establishing IALA as an IGO. </w:t>
      </w:r>
      <w:r w:rsidR="003E505E">
        <w:rPr>
          <w:lang w:eastAsia="de-DE"/>
        </w:rPr>
        <w:t xml:space="preserve"> </w:t>
      </w:r>
      <w:r>
        <w:rPr>
          <w:lang w:eastAsia="de-DE"/>
        </w:rPr>
        <w:t>However, it is unlikely that it can be applied before the international agreement enters into force.</w:t>
      </w:r>
    </w:p>
    <w:p w:rsidR="00E744D3" w:rsidRDefault="00E744D3" w:rsidP="00E744D3">
      <w:pPr>
        <w:pStyle w:val="Corpsdetexte"/>
        <w:rPr>
          <w:lang w:eastAsia="de-DE"/>
        </w:rPr>
      </w:pPr>
      <w:r>
        <w:rPr>
          <w:lang w:eastAsia="de-DE"/>
        </w:rPr>
        <w:t xml:space="preserve">Official/working languages: it is not compulsory to have several languages but considered as part of best practices, proving that the organization is truly international. </w:t>
      </w:r>
      <w:r w:rsidR="003E505E">
        <w:rPr>
          <w:lang w:eastAsia="de-DE"/>
        </w:rPr>
        <w:t xml:space="preserve"> </w:t>
      </w:r>
      <w:r>
        <w:rPr>
          <w:lang w:eastAsia="de-DE"/>
        </w:rPr>
        <w:t>Philippe Maurel will inform the LAP of what the best practices are consisting of.</w:t>
      </w:r>
    </w:p>
    <w:p w:rsidR="00E744D3" w:rsidRDefault="00E744D3" w:rsidP="00E744D3">
      <w:pPr>
        <w:pStyle w:val="ActionItem"/>
      </w:pPr>
      <w:r>
        <w:t>Action item 6: Philippe Maurel to inform LAP about best practices.</w:t>
      </w:r>
    </w:p>
    <w:p w:rsidR="002A613A" w:rsidRDefault="002A613A" w:rsidP="002A613A">
      <w:pPr>
        <w:pStyle w:val="Titre2"/>
      </w:pPr>
      <w:bookmarkStart w:id="27" w:name="_Toc335930260"/>
      <w:r>
        <w:t>Changes to the Constitution</w:t>
      </w:r>
      <w:bookmarkEnd w:id="27"/>
    </w:p>
    <w:p w:rsidR="002A613A" w:rsidRDefault="002A613A" w:rsidP="002A613A">
      <w:pPr>
        <w:pStyle w:val="Corpsdetexte"/>
        <w:rPr>
          <w:lang w:eastAsia="de-DE"/>
        </w:rPr>
      </w:pPr>
      <w:r>
        <w:rPr>
          <w:lang w:eastAsia="de-DE"/>
        </w:rPr>
        <w:t>The LAP continued the work started at its 9</w:t>
      </w:r>
      <w:r w:rsidRPr="002A613A">
        <w:rPr>
          <w:vertAlign w:val="superscript"/>
          <w:lang w:eastAsia="de-DE"/>
        </w:rPr>
        <w:t>th</w:t>
      </w:r>
      <w:r>
        <w:rPr>
          <w:lang w:eastAsia="de-DE"/>
        </w:rPr>
        <w:t xml:space="preserve"> session and made further changes to the Constitution.</w:t>
      </w:r>
    </w:p>
    <w:p w:rsidR="002A613A" w:rsidRDefault="002A613A" w:rsidP="002A613A">
      <w:pPr>
        <w:pStyle w:val="Corpsdetexte"/>
        <w:rPr>
          <w:lang w:eastAsia="de-DE"/>
        </w:rPr>
      </w:pPr>
      <w:r>
        <w:rPr>
          <w:lang w:eastAsia="de-DE"/>
        </w:rPr>
        <w:t xml:space="preserve">The changes were kept at a minimum, taking into account that the 2014 General Assembly will have a critical issue with decisions to be made on IALA status. </w:t>
      </w:r>
      <w:r w:rsidR="003E505E">
        <w:rPr>
          <w:lang w:eastAsia="de-DE"/>
        </w:rPr>
        <w:t xml:space="preserve"> </w:t>
      </w:r>
      <w:r>
        <w:rPr>
          <w:lang w:eastAsia="de-DE"/>
        </w:rPr>
        <w:t xml:space="preserve">The new revision is at LAP11 – output – </w:t>
      </w:r>
      <w:r w:rsidR="001F704F">
        <w:rPr>
          <w:lang w:eastAsia="de-DE"/>
        </w:rPr>
        <w:t>03</w:t>
      </w:r>
      <w:r>
        <w:rPr>
          <w:lang w:eastAsia="de-DE"/>
        </w:rPr>
        <w:t>.</w:t>
      </w:r>
    </w:p>
    <w:p w:rsidR="002A613A" w:rsidRDefault="002A613A" w:rsidP="002A613A">
      <w:pPr>
        <w:pStyle w:val="Corpsdetexte"/>
        <w:rPr>
          <w:lang w:eastAsia="de-DE"/>
        </w:rPr>
      </w:pPr>
      <w:r>
        <w:rPr>
          <w:lang w:eastAsia="de-DE"/>
        </w:rPr>
        <w:t xml:space="preserve">It was agreed that it should be forwarded to the IALA Council as an input paper, with clear indications of the reasons for the changes, preferably in the form of a table. </w:t>
      </w:r>
      <w:r w:rsidR="003E505E">
        <w:rPr>
          <w:lang w:eastAsia="de-DE"/>
        </w:rPr>
        <w:t xml:space="preserve"> </w:t>
      </w:r>
      <w:r>
        <w:rPr>
          <w:lang w:eastAsia="de-DE"/>
        </w:rPr>
        <w:t xml:space="preserve">This would keep the Council aware of the progress made and give it an opportunity to comment before the final draft new Constitution </w:t>
      </w:r>
      <w:r w:rsidR="00C1315B">
        <w:rPr>
          <w:lang w:eastAsia="de-DE"/>
        </w:rPr>
        <w:t>is given approval and put to vote at the next General Assembly in May 2014.</w:t>
      </w:r>
    </w:p>
    <w:p w:rsidR="003A0792" w:rsidRPr="002A613A" w:rsidRDefault="003A0792" w:rsidP="002A613A">
      <w:pPr>
        <w:pStyle w:val="Corpsdetexte"/>
        <w:rPr>
          <w:lang w:eastAsia="de-DE"/>
        </w:rPr>
      </w:pPr>
      <w:r>
        <w:rPr>
          <w:lang w:eastAsia="de-DE"/>
        </w:rPr>
        <w:t xml:space="preserve">The LAP noted that there are some discrepancies between the French and the English versions and agreed to recommend improving procedures to approve the consolidated version at the General Assembly. </w:t>
      </w:r>
      <w:r w:rsidR="003E505E">
        <w:rPr>
          <w:lang w:eastAsia="de-DE"/>
        </w:rPr>
        <w:t xml:space="preserve"> </w:t>
      </w:r>
      <w:r>
        <w:rPr>
          <w:lang w:eastAsia="de-DE"/>
        </w:rPr>
        <w:t xml:space="preserve">Both French and English versions should appear in parallel columns in the same document and be approved and signed. </w:t>
      </w:r>
    </w:p>
    <w:p w:rsidR="007021E2" w:rsidRDefault="007021E2" w:rsidP="00B9768C">
      <w:pPr>
        <w:pStyle w:val="ActionItem"/>
        <w:rPr>
          <w:lang w:val="en-US"/>
        </w:rPr>
      </w:pPr>
      <w:r>
        <w:rPr>
          <w:lang w:val="en-US"/>
        </w:rPr>
        <w:t>Action item</w:t>
      </w:r>
      <w:r w:rsidR="00304268">
        <w:rPr>
          <w:lang w:val="en-US"/>
        </w:rPr>
        <w:t xml:space="preserve"> </w:t>
      </w:r>
      <w:r w:rsidR="001F704F">
        <w:rPr>
          <w:lang w:val="en-US"/>
        </w:rPr>
        <w:t>7</w:t>
      </w:r>
      <w:r>
        <w:rPr>
          <w:lang w:val="en-US"/>
        </w:rPr>
        <w:t>:</w:t>
      </w:r>
      <w:r w:rsidR="00BA7C94">
        <w:rPr>
          <w:lang w:val="en-US"/>
        </w:rPr>
        <w:t xml:space="preserve"> </w:t>
      </w:r>
      <w:r w:rsidR="002A613A">
        <w:rPr>
          <w:lang w:val="en-US"/>
        </w:rPr>
        <w:t>The Secretariat to forward the amended Constitution to the 54</w:t>
      </w:r>
      <w:r w:rsidR="002A613A" w:rsidRPr="002A613A">
        <w:rPr>
          <w:vertAlign w:val="superscript"/>
          <w:lang w:val="en-US"/>
        </w:rPr>
        <w:t>th</w:t>
      </w:r>
      <w:r w:rsidR="002A613A">
        <w:rPr>
          <w:lang w:val="en-US"/>
        </w:rPr>
        <w:t xml:space="preserve"> session of the IALA Council</w:t>
      </w:r>
      <w:r w:rsidR="001D6989">
        <w:rPr>
          <w:lang w:val="en-US"/>
        </w:rPr>
        <w:t>.</w:t>
      </w:r>
    </w:p>
    <w:p w:rsidR="003A0792" w:rsidRPr="003A0792" w:rsidRDefault="003A0792" w:rsidP="001F704F">
      <w:pPr>
        <w:pStyle w:val="ActionItem"/>
        <w:rPr>
          <w:lang w:val="en-US"/>
        </w:rPr>
      </w:pPr>
      <w:r>
        <w:rPr>
          <w:lang w:val="en-US"/>
        </w:rPr>
        <w:t>Action item</w:t>
      </w:r>
      <w:r w:rsidR="001F704F">
        <w:rPr>
          <w:lang w:val="en-US"/>
        </w:rPr>
        <w:t xml:space="preserve"> 8</w:t>
      </w:r>
      <w:r>
        <w:rPr>
          <w:lang w:val="en-US"/>
        </w:rPr>
        <w:t>: The Secretariat to wor</w:t>
      </w:r>
      <w:r w:rsidR="001F704F">
        <w:rPr>
          <w:lang w:val="en-US"/>
        </w:rPr>
        <w:t>k on procedures to have the Constitution approved and signed at General Assemblies.</w:t>
      </w:r>
    </w:p>
    <w:p w:rsidR="00E77C42" w:rsidRDefault="001F027C" w:rsidP="00A4685A">
      <w:pPr>
        <w:pStyle w:val="Titre1"/>
      </w:pPr>
      <w:bookmarkStart w:id="28" w:name="_Toc335930261"/>
      <w:r>
        <w:lastRenderedPageBreak/>
        <w:t>Requests for advice from other IALA bodies</w:t>
      </w:r>
      <w:bookmarkEnd w:id="28"/>
    </w:p>
    <w:p w:rsidR="00BC2F98" w:rsidRDefault="001F027C" w:rsidP="00AB5A92">
      <w:pPr>
        <w:pStyle w:val="Titre2"/>
      </w:pPr>
      <w:bookmarkStart w:id="29" w:name="_Toc335930262"/>
      <w:r>
        <w:t xml:space="preserve">From Council: </w:t>
      </w:r>
      <w:r w:rsidR="00BA7C94">
        <w:t>Inputs to the 2014-2018 IALA Strategy – deadline by October 2012</w:t>
      </w:r>
      <w:bookmarkEnd w:id="29"/>
    </w:p>
    <w:p w:rsidR="001F027C" w:rsidRDefault="00304268" w:rsidP="001F027C">
      <w:pPr>
        <w:pStyle w:val="Corpsdetexte"/>
        <w:rPr>
          <w:lang w:eastAsia="de-DE"/>
        </w:rPr>
      </w:pPr>
      <w:r>
        <w:rPr>
          <w:lang w:eastAsia="de-DE"/>
        </w:rPr>
        <w:t>The LAP will offer the Strategy Group to look at the risk implications of strategic items</w:t>
      </w:r>
      <w:r w:rsidR="007F64B4">
        <w:rPr>
          <w:lang w:eastAsia="de-DE"/>
        </w:rPr>
        <w:t>.</w:t>
      </w:r>
    </w:p>
    <w:p w:rsidR="00304268" w:rsidRPr="00304268" w:rsidRDefault="00304268" w:rsidP="001F027C">
      <w:pPr>
        <w:pStyle w:val="Corpsdetexte"/>
        <w:rPr>
          <w:i/>
          <w:sz w:val="24"/>
          <w:szCs w:val="24"/>
          <w:lang w:val="en-US"/>
        </w:rPr>
      </w:pPr>
      <w:r>
        <w:rPr>
          <w:i/>
          <w:sz w:val="24"/>
          <w:szCs w:val="24"/>
          <w:lang w:val="en-US"/>
        </w:rPr>
        <w:t xml:space="preserve">Action item </w:t>
      </w:r>
      <w:r w:rsidR="00DB4B89">
        <w:rPr>
          <w:i/>
          <w:sz w:val="24"/>
          <w:szCs w:val="24"/>
          <w:lang w:val="en-US"/>
        </w:rPr>
        <w:t>9</w:t>
      </w:r>
      <w:r>
        <w:rPr>
          <w:i/>
          <w:sz w:val="24"/>
          <w:szCs w:val="24"/>
          <w:lang w:val="en-US"/>
        </w:rPr>
        <w:t>: The list of strategic items should be put on the Agenda for the next LAP meeting.</w:t>
      </w:r>
    </w:p>
    <w:p w:rsidR="00E77C42" w:rsidRDefault="001F027C" w:rsidP="002A1104">
      <w:pPr>
        <w:pStyle w:val="Titre1"/>
      </w:pPr>
      <w:bookmarkStart w:id="30" w:name="_Toc335930263"/>
      <w:r>
        <w:t>World Wide Academy</w:t>
      </w:r>
      <w:bookmarkEnd w:id="30"/>
    </w:p>
    <w:p w:rsidR="0022111B" w:rsidRDefault="00F0721B" w:rsidP="0022111B">
      <w:pPr>
        <w:pStyle w:val="Corpsdetexte"/>
        <w:rPr>
          <w:lang w:val="en-US"/>
        </w:rPr>
      </w:pPr>
      <w:r>
        <w:rPr>
          <w:lang w:val="en-US"/>
        </w:rPr>
        <w:t>Concerned had been raised within IALA about the Academy issuing certificates</w:t>
      </w:r>
      <w:r w:rsidR="009E0502">
        <w:rPr>
          <w:lang w:val="en-US"/>
        </w:rPr>
        <w:t>.</w:t>
      </w:r>
      <w:r>
        <w:rPr>
          <w:lang w:val="en-US"/>
        </w:rPr>
        <w:t xml:space="preserve"> </w:t>
      </w:r>
      <w:r w:rsidR="003E505E">
        <w:rPr>
          <w:lang w:val="en-US"/>
        </w:rPr>
        <w:t xml:space="preserve"> </w:t>
      </w:r>
      <w:r>
        <w:rPr>
          <w:lang w:val="en-US"/>
        </w:rPr>
        <w:t>This will be considered at the next WWA Board meeting and LAP advice will be sought if needed.</w:t>
      </w:r>
    </w:p>
    <w:p w:rsidR="00F0721B" w:rsidRDefault="00F0721B" w:rsidP="0022111B">
      <w:pPr>
        <w:pStyle w:val="Corpsdetexte"/>
        <w:rPr>
          <w:lang w:val="en-US"/>
        </w:rPr>
      </w:pPr>
      <w:r>
        <w:rPr>
          <w:lang w:val="en-US"/>
        </w:rPr>
        <w:t>In order to give the LAP a better idea of what the Academy is and does, it was agreed that a presentation should be made at the next meeting, with special emphasis on the risk aspects.</w:t>
      </w:r>
    </w:p>
    <w:p w:rsidR="00B7601E" w:rsidRPr="00B7601E" w:rsidRDefault="00F0721B" w:rsidP="00B7601E">
      <w:pPr>
        <w:pStyle w:val="ActionItem"/>
      </w:pPr>
      <w:r>
        <w:t xml:space="preserve">Action item </w:t>
      </w:r>
      <w:r w:rsidR="00DB4B89">
        <w:t>10</w:t>
      </w:r>
      <w:r>
        <w:t>: The Secretariat to arrange for a presentation to be made at LAP12 on the WWA, with special emphasis on the risk aspects.</w:t>
      </w:r>
    </w:p>
    <w:p w:rsidR="00B7601E" w:rsidRPr="00B7601E" w:rsidRDefault="00F0721B" w:rsidP="005834C1">
      <w:pPr>
        <w:pStyle w:val="Titre1"/>
      </w:pPr>
      <w:bookmarkStart w:id="31" w:name="_Toc335930264"/>
      <w:r>
        <w:t>Provisional National Membership for developing countries</w:t>
      </w:r>
      <w:bookmarkEnd w:id="31"/>
    </w:p>
    <w:p w:rsidR="00B9768C" w:rsidRDefault="004521B4" w:rsidP="005834C1">
      <w:pPr>
        <w:pStyle w:val="Corpsdetexte"/>
        <w:rPr>
          <w:lang w:val="en-US"/>
        </w:rPr>
      </w:pPr>
      <w:r>
        <w:rPr>
          <w:lang w:val="en-US"/>
        </w:rPr>
        <w:t>The LAP was of the opinion that having different classes of National Membership is not desirable but this issue is not in the scope of work of the Panel, which would deal on impacts on the Constitution only.</w:t>
      </w:r>
    </w:p>
    <w:p w:rsidR="004521B4" w:rsidRDefault="004521B4" w:rsidP="005834C1">
      <w:pPr>
        <w:pStyle w:val="Corpsdetexte"/>
        <w:rPr>
          <w:lang w:val="en-US"/>
        </w:rPr>
      </w:pPr>
      <w:r>
        <w:rPr>
          <w:lang w:val="en-US"/>
        </w:rPr>
        <w:t xml:space="preserve">The LAP however advised </w:t>
      </w:r>
      <w:r w:rsidR="00B7601E">
        <w:rPr>
          <w:lang w:val="en-US"/>
        </w:rPr>
        <w:t>the Secretariat</w:t>
      </w:r>
      <w:r>
        <w:rPr>
          <w:lang w:val="en-US"/>
        </w:rPr>
        <w:t xml:space="preserve"> to look into </w:t>
      </w:r>
      <w:r w:rsidR="00453F2A">
        <w:rPr>
          <w:lang w:val="en-US"/>
        </w:rPr>
        <w:t xml:space="preserve">various arrangements within international organizations, formulae used by the UN to deal with developing countries and explore sponsorship. </w:t>
      </w:r>
      <w:r w:rsidR="003E505E">
        <w:rPr>
          <w:lang w:val="en-US"/>
        </w:rPr>
        <w:t xml:space="preserve"> </w:t>
      </w:r>
      <w:r w:rsidR="00453F2A">
        <w:rPr>
          <w:lang w:val="en-US"/>
        </w:rPr>
        <w:t>An input paper to the next Council meeting, addressing the Strategy Agenda item, should be developed on the basis of input paper LAP11/8/1 integrating the LAP comments as above.</w:t>
      </w:r>
      <w:r w:rsidR="00C14464">
        <w:rPr>
          <w:lang w:val="en-US"/>
        </w:rPr>
        <w:t xml:space="preserve"> </w:t>
      </w:r>
      <w:r w:rsidR="00DB4B89">
        <w:rPr>
          <w:lang w:val="en-US"/>
        </w:rPr>
        <w:t>(LAP11-output-04</w:t>
      </w:r>
      <w:r w:rsidR="00C14464">
        <w:rPr>
          <w:lang w:val="en-US"/>
        </w:rPr>
        <w:t>.</w:t>
      </w:r>
      <w:r w:rsidR="00DB4B89">
        <w:rPr>
          <w:lang w:val="en-US"/>
        </w:rPr>
        <w:t>)</w:t>
      </w:r>
    </w:p>
    <w:p w:rsidR="00B42224" w:rsidRPr="00103596" w:rsidRDefault="00103596" w:rsidP="00B9768C">
      <w:pPr>
        <w:pStyle w:val="ActionItem"/>
      </w:pPr>
      <w:r>
        <w:rPr>
          <w:lang w:val="en-US"/>
        </w:rPr>
        <w:t>Action item</w:t>
      </w:r>
      <w:r w:rsidR="00C14464">
        <w:rPr>
          <w:lang w:val="en-US"/>
        </w:rPr>
        <w:t xml:space="preserve"> </w:t>
      </w:r>
      <w:r w:rsidR="00DB4B89">
        <w:rPr>
          <w:lang w:val="en-US"/>
        </w:rPr>
        <w:t>11</w:t>
      </w:r>
      <w:r>
        <w:rPr>
          <w:lang w:val="en-US"/>
        </w:rPr>
        <w:t xml:space="preserve">: </w:t>
      </w:r>
      <w:r w:rsidR="00453F2A">
        <w:rPr>
          <w:lang w:val="en-US"/>
        </w:rPr>
        <w:t>Marie-Helene Grillet to develop an input paper to the Council</w:t>
      </w:r>
      <w:r w:rsidR="00C14464">
        <w:rPr>
          <w:lang w:val="en-US"/>
        </w:rPr>
        <w:t xml:space="preserve"> and forward </w:t>
      </w:r>
      <w:r w:rsidR="00B7601E">
        <w:rPr>
          <w:lang w:val="en-US"/>
        </w:rPr>
        <w:t>it</w:t>
      </w:r>
      <w:r w:rsidR="00C14464">
        <w:rPr>
          <w:lang w:val="en-US"/>
        </w:rPr>
        <w:t xml:space="preserve"> to Council after it has been agreed by the LAP.</w:t>
      </w:r>
    </w:p>
    <w:p w:rsidR="005834C1" w:rsidRDefault="00B7601E" w:rsidP="005834C1">
      <w:pPr>
        <w:pStyle w:val="Titre1"/>
      </w:pPr>
      <w:bookmarkStart w:id="32" w:name="_Toc335930265"/>
      <w:r>
        <w:t>AIS data used as evidence</w:t>
      </w:r>
      <w:r w:rsidR="005834C1">
        <w:t xml:space="preserve"> at court cases</w:t>
      </w:r>
      <w:bookmarkEnd w:id="32"/>
    </w:p>
    <w:p w:rsidR="00221BAB" w:rsidRPr="00221BAB" w:rsidRDefault="00A87E5A" w:rsidP="00221BAB">
      <w:pPr>
        <w:pStyle w:val="ActionIALA"/>
        <w:rPr>
          <w:i w:val="0"/>
          <w:lang w:val="en-US"/>
        </w:rPr>
      </w:pPr>
      <w:r>
        <w:rPr>
          <w:i w:val="0"/>
          <w:lang w:val="en-US"/>
        </w:rPr>
        <w:t>This is a standing LAP Agenda item, for which an action item is still pending from LAP10</w:t>
      </w:r>
      <w:r w:rsidR="001C41CB">
        <w:rPr>
          <w:i w:val="0"/>
          <w:lang w:val="en-US"/>
        </w:rPr>
        <w:t xml:space="preserve"> and should be completed by the next meeting</w:t>
      </w:r>
      <w:r>
        <w:rPr>
          <w:i w:val="0"/>
          <w:lang w:val="en-US"/>
        </w:rPr>
        <w:t>.</w:t>
      </w:r>
    </w:p>
    <w:p w:rsidR="0083776F" w:rsidRDefault="0083776F" w:rsidP="00B9768C">
      <w:pPr>
        <w:pStyle w:val="ActionItem"/>
        <w:rPr>
          <w:lang w:val="en-US"/>
        </w:rPr>
      </w:pPr>
      <w:r>
        <w:rPr>
          <w:lang w:val="en-US"/>
        </w:rPr>
        <w:t>Action item</w:t>
      </w:r>
      <w:r w:rsidR="001C41CB">
        <w:rPr>
          <w:lang w:val="en-US"/>
        </w:rPr>
        <w:t xml:space="preserve"> </w:t>
      </w:r>
      <w:r w:rsidR="00DB4B89">
        <w:rPr>
          <w:lang w:val="en-US"/>
        </w:rPr>
        <w:t>12</w:t>
      </w:r>
      <w:r>
        <w:rPr>
          <w:lang w:val="en-US"/>
        </w:rPr>
        <w:t xml:space="preserve">: The Secretariat to invite the Council to add a new task on the e-NAV Committee Work Programme: the production of a paper on the reliability of AIS data </w:t>
      </w:r>
      <w:r w:rsidR="00B7601E">
        <w:rPr>
          <w:lang w:val="en-US"/>
        </w:rPr>
        <w:t>by technical experts for use at courts</w:t>
      </w:r>
      <w:r>
        <w:rPr>
          <w:lang w:val="en-US"/>
        </w:rPr>
        <w:t xml:space="preserve">. </w:t>
      </w:r>
      <w:r w:rsidR="003E505E">
        <w:rPr>
          <w:lang w:val="en-US"/>
        </w:rPr>
        <w:t xml:space="preserve"> </w:t>
      </w:r>
      <w:r>
        <w:rPr>
          <w:lang w:val="en-US"/>
        </w:rPr>
        <w:t>Such a paper would be an IALA document submitted to the Council for approval.</w:t>
      </w:r>
    </w:p>
    <w:p w:rsidR="00A87E5A" w:rsidRDefault="00A87E5A" w:rsidP="00A87E5A">
      <w:pPr>
        <w:pStyle w:val="Titre1"/>
      </w:pPr>
      <w:bookmarkStart w:id="33" w:name="_Toc335930266"/>
      <w:r>
        <w:t>AIS data protection</w:t>
      </w:r>
      <w:bookmarkEnd w:id="33"/>
    </w:p>
    <w:p w:rsidR="00A87E5A" w:rsidRDefault="00A87E5A" w:rsidP="00A87E5A">
      <w:pPr>
        <w:pStyle w:val="Corpsdetexte"/>
        <w:rPr>
          <w:lang w:eastAsia="de-DE"/>
        </w:rPr>
      </w:pPr>
      <w:r>
        <w:rPr>
          <w:lang w:eastAsia="de-DE"/>
        </w:rPr>
        <w:t>This new Agenda item was generated by a problem reported at LAP10 (see report section10) about AIS data being made available to anybody without control.</w:t>
      </w:r>
    </w:p>
    <w:p w:rsidR="00A87E5A" w:rsidRDefault="00A87E5A" w:rsidP="00A87E5A">
      <w:pPr>
        <w:pStyle w:val="Corpsdetexte"/>
        <w:rPr>
          <w:lang w:eastAsia="de-DE"/>
        </w:rPr>
      </w:pPr>
      <w:r>
        <w:rPr>
          <w:lang w:eastAsia="de-DE"/>
        </w:rPr>
        <w:t>There is a need to draft a harmonized legal base to protect AIS data and, in order to achieve it, information on the various different policies is needed.</w:t>
      </w:r>
      <w:r w:rsidR="00C96285">
        <w:rPr>
          <w:lang w:eastAsia="de-DE"/>
        </w:rPr>
        <w:t xml:space="preserve"> </w:t>
      </w:r>
      <w:r w:rsidR="003E505E">
        <w:rPr>
          <w:lang w:eastAsia="de-DE"/>
        </w:rPr>
        <w:t xml:space="preserve"> </w:t>
      </w:r>
      <w:r w:rsidR="00C96285">
        <w:rPr>
          <w:lang w:eastAsia="de-DE"/>
        </w:rPr>
        <w:t xml:space="preserve">Such a protection shouldn’t prevent from AIS data being used as </w:t>
      </w:r>
      <w:r w:rsidR="00B7601E">
        <w:rPr>
          <w:lang w:eastAsia="de-DE"/>
        </w:rPr>
        <w:t>evidence</w:t>
      </w:r>
      <w:r w:rsidR="00C96285">
        <w:rPr>
          <w:lang w:eastAsia="de-DE"/>
        </w:rPr>
        <w:t xml:space="preserve"> at court cases.</w:t>
      </w:r>
    </w:p>
    <w:p w:rsidR="00A87E5A" w:rsidRDefault="00A87E5A" w:rsidP="00A87E5A">
      <w:pPr>
        <w:pStyle w:val="Corpsdetexte"/>
        <w:rPr>
          <w:lang w:eastAsia="de-DE"/>
        </w:rPr>
      </w:pPr>
      <w:r>
        <w:rPr>
          <w:lang w:eastAsia="de-DE"/>
        </w:rPr>
        <w:t>It was agreed to keep the issue on the Agenda for the next meeting and have an associated input paper, which would be complemented by the report of the IALA Workshop on the sharing of maritime data.</w:t>
      </w:r>
    </w:p>
    <w:p w:rsidR="001C41CB" w:rsidRDefault="001C41CB" w:rsidP="001C41CB">
      <w:pPr>
        <w:pStyle w:val="ActionItem"/>
        <w:rPr>
          <w:lang w:val="en-US"/>
        </w:rPr>
      </w:pPr>
      <w:r>
        <w:rPr>
          <w:lang w:val="en-US"/>
        </w:rPr>
        <w:lastRenderedPageBreak/>
        <w:t xml:space="preserve">Action item </w:t>
      </w:r>
      <w:r w:rsidR="00DB4B89">
        <w:rPr>
          <w:lang w:val="en-US"/>
        </w:rPr>
        <w:t>13</w:t>
      </w:r>
      <w:r>
        <w:rPr>
          <w:lang w:val="en-US"/>
        </w:rPr>
        <w:t>: The Secretariat to forward the report of the IALA Workshop on global sharing of maritime data to LAP12 as an input paper</w:t>
      </w:r>
    </w:p>
    <w:p w:rsidR="00A87E5A" w:rsidRPr="001C41CB" w:rsidRDefault="001C41CB" w:rsidP="001C41CB">
      <w:pPr>
        <w:pStyle w:val="ActionItem"/>
        <w:rPr>
          <w:lang w:val="en-US"/>
        </w:rPr>
      </w:pPr>
      <w:r>
        <w:rPr>
          <w:lang w:val="en-US"/>
        </w:rPr>
        <w:t xml:space="preserve">Action item </w:t>
      </w:r>
      <w:r w:rsidR="00DB4B89">
        <w:rPr>
          <w:lang w:val="en-US"/>
        </w:rPr>
        <w:t>14</w:t>
      </w:r>
      <w:r>
        <w:rPr>
          <w:lang w:val="en-US"/>
        </w:rPr>
        <w:t>: Stefan Jenner to prepare an input paper to LAP12 aiming at developing a legal base for harmonized AIS data protection.</w:t>
      </w:r>
    </w:p>
    <w:p w:rsidR="00793495" w:rsidRDefault="00AE7231" w:rsidP="00793495">
      <w:pPr>
        <w:pStyle w:val="Titre1"/>
      </w:pPr>
      <w:bookmarkStart w:id="34" w:name="_Toc335930267"/>
      <w:r>
        <w:t>Update on IALA-NET</w:t>
      </w:r>
      <w:bookmarkEnd w:id="34"/>
    </w:p>
    <w:p w:rsidR="00F37005" w:rsidRPr="00F37005" w:rsidRDefault="00F37005" w:rsidP="00F37005">
      <w:pPr>
        <w:pStyle w:val="Corpsdetexte"/>
        <w:rPr>
          <w:lang w:eastAsia="de-DE"/>
        </w:rPr>
      </w:pPr>
      <w:r>
        <w:rPr>
          <w:lang w:eastAsia="de-DE"/>
        </w:rPr>
        <w:t>There was no development to report under this Agenda item.</w:t>
      </w:r>
    </w:p>
    <w:p w:rsidR="00E77C42" w:rsidRDefault="00AE7231" w:rsidP="0063524C">
      <w:pPr>
        <w:pStyle w:val="Titre1"/>
      </w:pPr>
      <w:bookmarkStart w:id="35" w:name="_Toc335930268"/>
      <w:r>
        <w:t xml:space="preserve">Review </w:t>
      </w:r>
      <w:r w:rsidR="00F37005">
        <w:t>IALA Risk Register</w:t>
      </w:r>
      <w:bookmarkEnd w:id="35"/>
    </w:p>
    <w:p w:rsidR="006C6EFF" w:rsidRDefault="00DB4B89" w:rsidP="006C6EFF">
      <w:pPr>
        <w:pStyle w:val="Corpsdetexte"/>
        <w:rPr>
          <w:lang w:eastAsia="de-DE"/>
        </w:rPr>
      </w:pPr>
      <w:r>
        <w:rPr>
          <w:lang w:eastAsia="de-DE"/>
        </w:rPr>
        <w:t>The IALA Risk Register was reviewed and Jon Price agreed to amend it accordingly and circulate the revised version as an input paper to LAP12.</w:t>
      </w:r>
    </w:p>
    <w:p w:rsidR="006C6EFF" w:rsidRPr="00DB4B89" w:rsidRDefault="00DB4B89" w:rsidP="00DB4B89">
      <w:pPr>
        <w:pStyle w:val="ActionItem"/>
        <w:rPr>
          <w:lang w:val="en-US"/>
        </w:rPr>
      </w:pPr>
      <w:r>
        <w:rPr>
          <w:lang w:val="en-US"/>
        </w:rPr>
        <w:t xml:space="preserve">Action item </w:t>
      </w:r>
      <w:r w:rsidR="00A87C49">
        <w:rPr>
          <w:lang w:val="en-US"/>
        </w:rPr>
        <w:t>15</w:t>
      </w:r>
      <w:r w:rsidR="006C6EFF" w:rsidRPr="00DB4B89">
        <w:rPr>
          <w:lang w:val="en-US"/>
        </w:rPr>
        <w:t>: The revised IALA Risk Register and a covering report should be forwarded to the Council for consideration</w:t>
      </w:r>
      <w:r>
        <w:rPr>
          <w:lang w:val="en-US"/>
        </w:rPr>
        <w:t xml:space="preserve"> (Jon Price)</w:t>
      </w:r>
      <w:r w:rsidR="006C6EFF" w:rsidRPr="00DB4B89">
        <w:rPr>
          <w:lang w:val="en-US"/>
        </w:rPr>
        <w:t>.</w:t>
      </w:r>
    </w:p>
    <w:p w:rsidR="006C6EFF" w:rsidRPr="00DB4B89" w:rsidRDefault="00DB4B89" w:rsidP="00DB4B89">
      <w:pPr>
        <w:pStyle w:val="ActionItem"/>
        <w:rPr>
          <w:lang w:val="en-US"/>
        </w:rPr>
      </w:pPr>
      <w:r>
        <w:rPr>
          <w:lang w:val="en-US"/>
        </w:rPr>
        <w:t xml:space="preserve">Action item </w:t>
      </w:r>
      <w:r w:rsidR="00A87C49">
        <w:rPr>
          <w:lang w:val="en-US"/>
        </w:rPr>
        <w:t>16</w:t>
      </w:r>
      <w:r w:rsidR="006C6EFF" w:rsidRPr="00DB4B89">
        <w:rPr>
          <w:lang w:val="en-US"/>
        </w:rPr>
        <w:t>: The Secretariat to forward to the WWA the recommendation by the LAP to develop their own Risk Register.</w:t>
      </w:r>
    </w:p>
    <w:p w:rsidR="00CF795A" w:rsidRDefault="00F37005" w:rsidP="0063524C">
      <w:pPr>
        <w:pStyle w:val="Titre1"/>
      </w:pPr>
      <w:bookmarkStart w:id="36" w:name="_Toc335930269"/>
      <w:r>
        <w:t>Any other business</w:t>
      </w:r>
      <w:bookmarkEnd w:id="36"/>
    </w:p>
    <w:p w:rsidR="004F54E3" w:rsidRPr="004F54E3" w:rsidRDefault="004F54E3" w:rsidP="004F54E3">
      <w:pPr>
        <w:pStyle w:val="Corpsdetexte"/>
        <w:rPr>
          <w:lang w:eastAsia="de-DE"/>
        </w:rPr>
      </w:pPr>
      <w:r>
        <w:rPr>
          <w:lang w:eastAsia="de-DE"/>
        </w:rPr>
        <w:t>There was no other business.</w:t>
      </w:r>
    </w:p>
    <w:p w:rsidR="00AE7231" w:rsidRDefault="00AE7231" w:rsidP="00AE7231">
      <w:pPr>
        <w:pStyle w:val="Titre1"/>
      </w:pPr>
      <w:bookmarkStart w:id="37" w:name="_Toc335930270"/>
      <w:r>
        <w:t>Review of output and working papers</w:t>
      </w:r>
      <w:bookmarkEnd w:id="37"/>
    </w:p>
    <w:p w:rsidR="007B00A7" w:rsidRPr="003A105F" w:rsidRDefault="007B00A7" w:rsidP="007B00A7">
      <w:pPr>
        <w:pStyle w:val="Corpsdetexte"/>
        <w:rPr>
          <w:highlight w:val="yellow"/>
          <w:lang w:eastAsia="de-DE"/>
        </w:rPr>
      </w:pPr>
      <w:r w:rsidRPr="003A105F">
        <w:rPr>
          <w:lang w:eastAsia="de-DE"/>
        </w:rPr>
        <w:t>Output paper</w:t>
      </w:r>
      <w:r w:rsidR="00877258" w:rsidRPr="003A105F">
        <w:rPr>
          <w:lang w:eastAsia="de-DE"/>
        </w:rPr>
        <w:t>s</w:t>
      </w:r>
      <w:r w:rsidR="003A105F" w:rsidRPr="003A105F">
        <w:rPr>
          <w:lang w:eastAsia="de-DE"/>
        </w:rPr>
        <w:t xml:space="preserve"> and working papers were reviewed and approved as they appear at Annex D</w:t>
      </w:r>
      <w:r>
        <w:rPr>
          <w:lang w:eastAsia="de-DE"/>
        </w:rPr>
        <w:t>.</w:t>
      </w:r>
    </w:p>
    <w:p w:rsidR="00AE7231" w:rsidRDefault="00AE7231" w:rsidP="00AE7231">
      <w:pPr>
        <w:pStyle w:val="Titre1"/>
      </w:pPr>
      <w:bookmarkStart w:id="38" w:name="_Toc335930271"/>
      <w:r>
        <w:t>Review of action items</w:t>
      </w:r>
      <w:bookmarkEnd w:id="38"/>
    </w:p>
    <w:p w:rsidR="007B00A7" w:rsidRPr="007B00A7" w:rsidRDefault="003A105F" w:rsidP="007B00A7">
      <w:pPr>
        <w:pStyle w:val="Corpsdetexte"/>
        <w:rPr>
          <w:lang w:eastAsia="de-DE"/>
        </w:rPr>
      </w:pPr>
      <w:r>
        <w:rPr>
          <w:lang w:eastAsia="de-DE"/>
        </w:rPr>
        <w:t xml:space="preserve">Action </w:t>
      </w:r>
      <w:r w:rsidR="00A05CD6">
        <w:rPr>
          <w:lang w:eastAsia="de-DE"/>
        </w:rPr>
        <w:t>items are at Annex E.</w:t>
      </w:r>
    </w:p>
    <w:p w:rsidR="00E77C42" w:rsidRDefault="00E77C42" w:rsidP="0063524C">
      <w:pPr>
        <w:pStyle w:val="Titre1"/>
      </w:pPr>
      <w:bookmarkStart w:id="39" w:name="_Toc335930272"/>
      <w:r>
        <w:t>Date and place of next meeting</w:t>
      </w:r>
      <w:bookmarkEnd w:id="39"/>
    </w:p>
    <w:p w:rsidR="00E77C42" w:rsidRPr="0063524C" w:rsidRDefault="00B626B5" w:rsidP="0063524C">
      <w:pPr>
        <w:pStyle w:val="Corpsdetexte"/>
      </w:pPr>
      <w:r>
        <w:t xml:space="preserve">The </w:t>
      </w:r>
      <w:r w:rsidR="00DB0E01">
        <w:rPr>
          <w:lang w:val="en-US"/>
        </w:rPr>
        <w:t>12</w:t>
      </w:r>
      <w:r w:rsidR="00CF795A" w:rsidRPr="00CF795A">
        <w:rPr>
          <w:lang w:val="en-US"/>
        </w:rPr>
        <w:t>th meeting</w:t>
      </w:r>
      <w:r w:rsidR="00E77C42" w:rsidRPr="0063524C">
        <w:t xml:space="preserve"> of the IALA Legal Advisory Panel</w:t>
      </w:r>
      <w:r w:rsidR="00CF795A">
        <w:t xml:space="preserve"> (LAP</w:t>
      </w:r>
      <w:r w:rsidR="00CF41C8">
        <w:rPr>
          <w:lang w:val="en-US"/>
        </w:rPr>
        <w:t>11</w:t>
      </w:r>
      <w:r w:rsidR="00E77C42" w:rsidRPr="0063524C">
        <w:t>) w</w:t>
      </w:r>
      <w:r w:rsidR="0063524C">
        <w:t>ill be held at IALA</w:t>
      </w:r>
      <w:r w:rsidR="00E77C42" w:rsidRPr="0063524C">
        <w:t xml:space="preserve"> </w:t>
      </w:r>
      <w:r>
        <w:t xml:space="preserve">Headquarters </w:t>
      </w:r>
      <w:r w:rsidR="00CF41C8">
        <w:t>from</w:t>
      </w:r>
      <w:r w:rsidR="00E77C42" w:rsidRPr="0063524C">
        <w:t xml:space="preserve"> </w:t>
      </w:r>
      <w:r w:rsidR="00DB0E01">
        <w:rPr>
          <w:lang w:val="en-US"/>
        </w:rPr>
        <w:t>10</w:t>
      </w:r>
      <w:r w:rsidR="00CF795A" w:rsidRPr="007021E2">
        <w:rPr>
          <w:lang w:val="en-US"/>
        </w:rPr>
        <w:t xml:space="preserve">th </w:t>
      </w:r>
      <w:r w:rsidR="00CF41C8" w:rsidRPr="007021E2">
        <w:rPr>
          <w:lang w:val="en-US"/>
        </w:rPr>
        <w:t>to</w:t>
      </w:r>
      <w:r w:rsidR="00CF795A" w:rsidRPr="007021E2">
        <w:rPr>
          <w:lang w:val="en-US"/>
        </w:rPr>
        <w:t xml:space="preserve"> </w:t>
      </w:r>
      <w:r w:rsidR="00DB0E01">
        <w:rPr>
          <w:lang w:val="en-US"/>
        </w:rPr>
        <w:t>12</w:t>
      </w:r>
      <w:r w:rsidR="00223398">
        <w:rPr>
          <w:lang w:val="en-US"/>
        </w:rPr>
        <w:t>th</w:t>
      </w:r>
      <w:r w:rsidR="00CF41C8" w:rsidRPr="007021E2">
        <w:rPr>
          <w:lang w:val="en-US"/>
        </w:rPr>
        <w:t xml:space="preserve"> </w:t>
      </w:r>
      <w:r w:rsidR="00DB0E01">
        <w:rPr>
          <w:lang w:val="en-US"/>
        </w:rPr>
        <w:t>April 2013</w:t>
      </w:r>
      <w:r w:rsidR="00CF795A" w:rsidRPr="007021E2">
        <w:rPr>
          <w:lang w:val="en-US"/>
        </w:rPr>
        <w:t>,</w:t>
      </w:r>
      <w:r w:rsidR="00CF795A" w:rsidRPr="00CF795A">
        <w:rPr>
          <w:lang w:val="en-US"/>
        </w:rPr>
        <w:t xml:space="preserve"> commencing </w:t>
      </w:r>
      <w:r w:rsidR="00DB0E01">
        <w:rPr>
          <w:lang w:val="en-US"/>
        </w:rPr>
        <w:t>10h00 on the 10</w:t>
      </w:r>
      <w:r w:rsidR="00DB0E01" w:rsidRPr="00DB0E01">
        <w:rPr>
          <w:vertAlign w:val="superscript"/>
          <w:lang w:val="en-US"/>
        </w:rPr>
        <w:t>th</w:t>
      </w:r>
      <w:r w:rsidR="00DB0E01">
        <w:rPr>
          <w:lang w:val="en-US"/>
        </w:rPr>
        <w:t xml:space="preserve"> </w:t>
      </w:r>
      <w:r w:rsidR="00F844A1">
        <w:rPr>
          <w:lang w:val="en-US"/>
        </w:rPr>
        <w:t>a</w:t>
      </w:r>
      <w:r w:rsidR="00DB0E01">
        <w:rPr>
          <w:lang w:val="en-US"/>
        </w:rPr>
        <w:t>nd finishing 13h00 on the 12th</w:t>
      </w:r>
      <w:r w:rsidR="002F6040">
        <w:rPr>
          <w:lang w:val="en-US"/>
        </w:rPr>
        <w:t>.</w:t>
      </w:r>
    </w:p>
    <w:p w:rsidR="006367E9" w:rsidRPr="00B86B49" w:rsidRDefault="00F0102A" w:rsidP="00683092">
      <w:pPr>
        <w:pStyle w:val="Titre1"/>
      </w:pPr>
      <w:bookmarkStart w:id="40" w:name="_Toc335930273"/>
      <w:r>
        <w:t xml:space="preserve">List of </w:t>
      </w:r>
      <w:bookmarkStart w:id="41" w:name="_Toc264281539"/>
      <w:bookmarkStart w:id="42" w:name="_Toc223865868"/>
      <w:bookmarkStart w:id="43" w:name="_Toc223866834"/>
      <w:bookmarkStart w:id="44" w:name="_Toc223867314"/>
      <w:bookmarkStart w:id="45" w:name="_Toc223867454"/>
      <w:bookmarkStart w:id="46" w:name="_Toc223871806"/>
      <w:bookmarkEnd w:id="41"/>
      <w:r w:rsidR="006367E9" w:rsidRPr="00B86B49">
        <w:t>Annexes</w:t>
      </w:r>
      <w:bookmarkEnd w:id="40"/>
      <w:bookmarkEnd w:id="42"/>
      <w:bookmarkEnd w:id="43"/>
      <w:bookmarkEnd w:id="44"/>
      <w:bookmarkEnd w:id="45"/>
      <w:bookmarkEnd w:id="46"/>
    </w:p>
    <w:p w:rsidR="006367E9" w:rsidRPr="00B86B49" w:rsidRDefault="006367E9" w:rsidP="00A05CD6">
      <w:pPr>
        <w:pStyle w:val="List1"/>
      </w:pPr>
      <w:bookmarkStart w:id="47" w:name="_Toc223865869"/>
      <w:bookmarkStart w:id="48" w:name="_Toc223866835"/>
      <w:bookmarkStart w:id="49" w:name="_Toc223867315"/>
      <w:bookmarkStart w:id="50" w:name="_Toc223867455"/>
      <w:bookmarkStart w:id="51" w:name="_Toc223871807"/>
      <w:r w:rsidRPr="00B86B49">
        <w:t>Agenda</w:t>
      </w:r>
      <w:bookmarkEnd w:id="47"/>
      <w:bookmarkEnd w:id="48"/>
      <w:bookmarkEnd w:id="49"/>
      <w:bookmarkEnd w:id="50"/>
      <w:bookmarkEnd w:id="51"/>
    </w:p>
    <w:p w:rsidR="006367E9" w:rsidRPr="00B86B49" w:rsidRDefault="006367E9" w:rsidP="00A270E4">
      <w:pPr>
        <w:pStyle w:val="List1text"/>
        <w:rPr>
          <w:snapToGrid w:val="0"/>
        </w:rPr>
      </w:pPr>
      <w:r w:rsidRPr="00B86B49">
        <w:rPr>
          <w:snapToGrid w:val="0"/>
        </w:rPr>
        <w:t xml:space="preserve">A copy of the agenda is at Annex </w:t>
      </w:r>
      <w:r w:rsidR="0098791C">
        <w:rPr>
          <w:snapToGrid w:val="0"/>
        </w:rPr>
        <w:t>A</w:t>
      </w:r>
      <w:r w:rsidRPr="00B86B49">
        <w:rPr>
          <w:snapToGrid w:val="0"/>
        </w:rPr>
        <w:t>.</w:t>
      </w:r>
    </w:p>
    <w:p w:rsidR="006367E9" w:rsidRPr="00B86B49" w:rsidRDefault="006367E9" w:rsidP="00F0102A">
      <w:pPr>
        <w:pStyle w:val="List1"/>
      </w:pPr>
      <w:bookmarkStart w:id="52" w:name="_Toc223865870"/>
      <w:bookmarkStart w:id="53" w:name="_Toc223866836"/>
      <w:bookmarkStart w:id="54" w:name="_Toc223867316"/>
      <w:bookmarkStart w:id="55" w:name="_Toc223867456"/>
      <w:bookmarkStart w:id="56" w:name="_Toc223871808"/>
      <w:r w:rsidRPr="00B86B49">
        <w:t>Participants</w:t>
      </w:r>
      <w:bookmarkEnd w:id="52"/>
      <w:bookmarkEnd w:id="53"/>
      <w:bookmarkEnd w:id="54"/>
      <w:bookmarkEnd w:id="55"/>
      <w:bookmarkEnd w:id="56"/>
    </w:p>
    <w:p w:rsidR="006367E9" w:rsidRPr="00B86B49" w:rsidRDefault="006367E9" w:rsidP="00A270E4">
      <w:pPr>
        <w:pStyle w:val="List1text"/>
        <w:rPr>
          <w:snapToGrid w:val="0"/>
        </w:rPr>
      </w:pPr>
      <w:r w:rsidRPr="00B86B49">
        <w:rPr>
          <w:snapToGrid w:val="0"/>
        </w:rPr>
        <w:t xml:space="preserve">A list of </w:t>
      </w:r>
      <w:r w:rsidR="00527ABC">
        <w:rPr>
          <w:snapToGrid w:val="0"/>
        </w:rPr>
        <w:t>LAP</w:t>
      </w:r>
      <w:r w:rsidR="00061256">
        <w:rPr>
          <w:snapToGrid w:val="0"/>
        </w:rPr>
        <w:t>11</w:t>
      </w:r>
      <w:r w:rsidR="00C54538" w:rsidRPr="00B86B49">
        <w:rPr>
          <w:snapToGrid w:val="0"/>
        </w:rPr>
        <w:t xml:space="preserve"> </w:t>
      </w:r>
      <w:r w:rsidRPr="00B86B49">
        <w:rPr>
          <w:snapToGrid w:val="0"/>
        </w:rPr>
        <w:t xml:space="preserve">participants is at Annex </w:t>
      </w:r>
      <w:r w:rsidR="0098791C">
        <w:rPr>
          <w:snapToGrid w:val="0"/>
        </w:rPr>
        <w:t>B</w:t>
      </w:r>
      <w:r w:rsidRPr="00B86B49">
        <w:rPr>
          <w:snapToGrid w:val="0"/>
        </w:rPr>
        <w:t>.</w:t>
      </w:r>
    </w:p>
    <w:p w:rsidR="006367E9" w:rsidRPr="00B86B49" w:rsidRDefault="006367E9" w:rsidP="00F0102A">
      <w:pPr>
        <w:pStyle w:val="List1"/>
      </w:pPr>
      <w:bookmarkStart w:id="57" w:name="_Toc223865872"/>
      <w:bookmarkStart w:id="58" w:name="_Toc223866838"/>
      <w:bookmarkStart w:id="59" w:name="_Toc223867318"/>
      <w:bookmarkStart w:id="60" w:name="_Toc223867458"/>
      <w:bookmarkStart w:id="61" w:name="_Toc223871810"/>
      <w:r w:rsidRPr="00B86B49">
        <w:t>Input Papers</w:t>
      </w:r>
      <w:bookmarkEnd w:id="57"/>
      <w:bookmarkEnd w:id="58"/>
      <w:bookmarkEnd w:id="59"/>
      <w:bookmarkEnd w:id="60"/>
      <w:bookmarkEnd w:id="61"/>
    </w:p>
    <w:p w:rsidR="006367E9" w:rsidRPr="00B86B49" w:rsidRDefault="006367E9" w:rsidP="00A270E4">
      <w:pPr>
        <w:pStyle w:val="List1text"/>
      </w:pPr>
      <w:r w:rsidRPr="00B86B49">
        <w:t xml:space="preserve">A list of input papers is at Annex </w:t>
      </w:r>
      <w:r w:rsidR="0098791C">
        <w:t>C</w:t>
      </w:r>
      <w:r w:rsidRPr="00B86B49">
        <w:t>.</w:t>
      </w:r>
    </w:p>
    <w:p w:rsidR="006367E9" w:rsidRPr="00B86B49" w:rsidRDefault="009539A9" w:rsidP="00F0102A">
      <w:pPr>
        <w:pStyle w:val="List1"/>
      </w:pPr>
      <w:bookmarkStart w:id="62" w:name="_Toc223865873"/>
      <w:bookmarkStart w:id="63" w:name="_Toc223866839"/>
      <w:bookmarkStart w:id="64" w:name="_Toc223867319"/>
      <w:bookmarkStart w:id="65" w:name="_Toc223867459"/>
      <w:bookmarkStart w:id="66" w:name="_Toc223871811"/>
      <w:r w:rsidRPr="00B86B49">
        <w:t>Output and Working papers</w:t>
      </w:r>
      <w:bookmarkEnd w:id="62"/>
      <w:bookmarkEnd w:id="63"/>
      <w:bookmarkEnd w:id="64"/>
      <w:bookmarkEnd w:id="65"/>
      <w:bookmarkEnd w:id="66"/>
    </w:p>
    <w:p w:rsidR="006367E9" w:rsidRPr="00B86B49" w:rsidRDefault="006367E9" w:rsidP="00A270E4">
      <w:pPr>
        <w:pStyle w:val="List1text"/>
      </w:pPr>
      <w:r w:rsidRPr="00B86B49">
        <w:t xml:space="preserve">A list of output and working papers is at Annex </w:t>
      </w:r>
      <w:r w:rsidR="0098791C">
        <w:t>D</w:t>
      </w:r>
      <w:r w:rsidRPr="00B86B49">
        <w:t>.</w:t>
      </w:r>
    </w:p>
    <w:p w:rsidR="006367E9" w:rsidRPr="00B86B49" w:rsidRDefault="006367E9" w:rsidP="00F0102A">
      <w:pPr>
        <w:pStyle w:val="List1"/>
      </w:pPr>
      <w:bookmarkStart w:id="67" w:name="_Toc223865874"/>
      <w:bookmarkStart w:id="68" w:name="_Toc223866840"/>
      <w:bookmarkStart w:id="69" w:name="_Toc223867320"/>
      <w:bookmarkStart w:id="70" w:name="_Toc223867460"/>
      <w:bookmarkStart w:id="71" w:name="_Toc223871812"/>
      <w:r w:rsidRPr="00B86B49">
        <w:t>Action Items</w:t>
      </w:r>
      <w:bookmarkEnd w:id="67"/>
      <w:bookmarkEnd w:id="68"/>
      <w:bookmarkEnd w:id="69"/>
      <w:bookmarkEnd w:id="70"/>
      <w:bookmarkEnd w:id="71"/>
    </w:p>
    <w:p w:rsidR="006367E9" w:rsidRPr="00B86B49" w:rsidRDefault="006367E9" w:rsidP="00A270E4">
      <w:pPr>
        <w:pStyle w:val="List1text"/>
      </w:pPr>
      <w:r w:rsidRPr="00B86B49">
        <w:t xml:space="preserve">A list of action items is </w:t>
      </w:r>
      <w:r w:rsidR="009539A9" w:rsidRPr="00B86B49">
        <w:t xml:space="preserve">at Annex </w:t>
      </w:r>
      <w:r w:rsidR="0098791C">
        <w:t>E</w:t>
      </w:r>
      <w:r w:rsidR="009539A9" w:rsidRPr="00B86B49">
        <w:t>.</w:t>
      </w:r>
    </w:p>
    <w:p w:rsidR="005006B1" w:rsidRPr="00B86B49" w:rsidRDefault="00CD4AB9" w:rsidP="00CD4AB9">
      <w:pPr>
        <w:pStyle w:val="Corpsdetexte"/>
      </w:pPr>
      <w:r w:rsidRPr="00853971">
        <w:br w:type="page"/>
      </w:r>
    </w:p>
    <w:p w:rsidR="00104E94" w:rsidRPr="00B86B49" w:rsidRDefault="008B01D1" w:rsidP="00D44ABC">
      <w:pPr>
        <w:pStyle w:val="Annex"/>
      </w:pPr>
      <w:bookmarkStart w:id="72" w:name="_Toc223865876"/>
      <w:bookmarkStart w:id="73" w:name="_Toc223866842"/>
      <w:bookmarkStart w:id="74" w:name="_Toc223867322"/>
      <w:bookmarkStart w:id="75" w:name="_Toc223867462"/>
      <w:bookmarkStart w:id="76" w:name="_Toc335930274"/>
      <w:r>
        <w:lastRenderedPageBreak/>
        <w:t>LAP11</w:t>
      </w:r>
      <w:r w:rsidR="00F0102A" w:rsidRPr="00B86B49">
        <w:t xml:space="preserve"> </w:t>
      </w:r>
      <w:r w:rsidR="00A77646" w:rsidRPr="00B86B49">
        <w:t>Agenda</w:t>
      </w:r>
      <w:bookmarkEnd w:id="72"/>
      <w:bookmarkEnd w:id="73"/>
      <w:bookmarkEnd w:id="74"/>
      <w:bookmarkEnd w:id="75"/>
      <w:bookmarkEnd w:id="76"/>
    </w:p>
    <w:tbl>
      <w:tblPr>
        <w:tblW w:w="0" w:type="auto"/>
        <w:tblInd w:w="120" w:type="dxa"/>
        <w:tblLayout w:type="fixed"/>
        <w:tblCellMar>
          <w:left w:w="120" w:type="dxa"/>
          <w:right w:w="120" w:type="dxa"/>
        </w:tblCellMar>
        <w:tblLook w:val="04A0" w:firstRow="1" w:lastRow="0" w:firstColumn="1" w:lastColumn="0" w:noHBand="0" w:noVBand="1"/>
      </w:tblPr>
      <w:tblGrid>
        <w:gridCol w:w="4512"/>
        <w:gridCol w:w="4512"/>
      </w:tblGrid>
      <w:tr w:rsidR="008B01D1" w:rsidTr="008B01D1">
        <w:tc>
          <w:tcPr>
            <w:tcW w:w="4512" w:type="dxa"/>
            <w:hideMark/>
          </w:tcPr>
          <w:p w:rsidR="008B01D1" w:rsidRDefault="008B01D1">
            <w:pPr>
              <w:pStyle w:val="Corpsdetexte"/>
              <w:spacing w:before="60" w:after="60" w:line="276" w:lineRule="auto"/>
              <w:rPr>
                <w:rFonts w:cs="Arial"/>
                <w:b/>
                <w:bCs/>
              </w:rPr>
            </w:pPr>
            <w:r>
              <w:rPr>
                <w:rFonts w:cs="Arial"/>
                <w:b/>
                <w:bCs/>
              </w:rPr>
              <w:t>Legal Advisory Panel</w:t>
            </w:r>
          </w:p>
          <w:p w:rsidR="008B01D1" w:rsidRDefault="008B01D1">
            <w:pPr>
              <w:pStyle w:val="Corpsdetexte"/>
              <w:spacing w:before="60" w:after="60" w:line="276" w:lineRule="auto"/>
              <w:rPr>
                <w:rFonts w:cs="Arial"/>
                <w:iCs/>
              </w:rPr>
            </w:pPr>
            <w:r>
              <w:rPr>
                <w:rFonts w:cs="Arial"/>
                <w:bCs/>
              </w:rPr>
              <w:t>11</w:t>
            </w:r>
            <w:r>
              <w:rPr>
                <w:rFonts w:cs="Arial"/>
                <w:bCs/>
                <w:vertAlign w:val="superscript"/>
              </w:rPr>
              <w:t>th</w:t>
            </w:r>
            <w:r>
              <w:rPr>
                <w:rFonts w:cs="Arial"/>
                <w:bCs/>
              </w:rPr>
              <w:t xml:space="preserve"> </w:t>
            </w:r>
            <w:r>
              <w:rPr>
                <w:rFonts w:cs="Arial"/>
                <w:iCs/>
              </w:rPr>
              <w:t>Session</w:t>
            </w:r>
          </w:p>
          <w:p w:rsidR="008B01D1" w:rsidRDefault="008B01D1">
            <w:pPr>
              <w:pStyle w:val="Corpsdetexte"/>
              <w:spacing w:before="60" w:after="60" w:line="276" w:lineRule="auto"/>
              <w:rPr>
                <w:rFonts w:cs="Arial"/>
              </w:rPr>
            </w:pPr>
            <w:r>
              <w:rPr>
                <w:rFonts w:cs="Arial"/>
              </w:rPr>
              <w:t>Agenda item 1</w:t>
            </w:r>
          </w:p>
        </w:tc>
        <w:tc>
          <w:tcPr>
            <w:tcW w:w="4512" w:type="dxa"/>
            <w:hideMark/>
          </w:tcPr>
          <w:p w:rsidR="008B01D1" w:rsidRDefault="008B01D1">
            <w:pPr>
              <w:pStyle w:val="Corpsdetexte"/>
              <w:spacing w:before="60" w:after="60" w:line="276" w:lineRule="auto"/>
              <w:jc w:val="right"/>
              <w:rPr>
                <w:rFonts w:cs="Arial"/>
                <w:b/>
                <w:bCs/>
              </w:rPr>
            </w:pPr>
            <w:r>
              <w:rPr>
                <w:rFonts w:cs="Arial"/>
                <w:b/>
                <w:bCs/>
              </w:rPr>
              <w:t>LAP 11 / 1 / 1</w:t>
            </w:r>
          </w:p>
          <w:p w:rsidR="008B01D1" w:rsidRDefault="008B01D1">
            <w:pPr>
              <w:pStyle w:val="Corpsdetexte"/>
              <w:spacing w:before="60" w:after="60" w:line="276" w:lineRule="auto"/>
              <w:jc w:val="right"/>
              <w:rPr>
                <w:rFonts w:cs="Arial"/>
              </w:rPr>
            </w:pPr>
            <w:r>
              <w:rPr>
                <w:rFonts w:cs="Arial"/>
              </w:rPr>
              <w:t>September 19-21, 2012</w:t>
            </w:r>
          </w:p>
        </w:tc>
      </w:tr>
    </w:tbl>
    <w:p w:rsidR="008B01D1" w:rsidRDefault="008B01D1" w:rsidP="008B01D1">
      <w:pPr>
        <w:pStyle w:val="Corpsdetexte"/>
        <w:rPr>
          <w:rFonts w:ascii="Times New Roman" w:hAnsi="Times New Roman"/>
          <w:sz w:val="24"/>
          <w:szCs w:val="24"/>
        </w:rPr>
      </w:pPr>
    </w:p>
    <w:p w:rsidR="008B01D1" w:rsidRDefault="008B01D1" w:rsidP="008B01D1">
      <w:pPr>
        <w:pStyle w:val="Corpsdetexte"/>
      </w:pPr>
      <w:r>
        <w:t xml:space="preserve">The </w:t>
      </w:r>
      <w:r>
        <w:rPr>
          <w:iCs/>
        </w:rPr>
        <w:t>11</w:t>
      </w:r>
      <w:r>
        <w:rPr>
          <w:iCs/>
          <w:vertAlign w:val="superscript"/>
        </w:rPr>
        <w:t>th</w:t>
      </w:r>
      <w:r>
        <w:rPr>
          <w:iCs/>
        </w:rPr>
        <w:t xml:space="preserve"> </w:t>
      </w:r>
      <w:r>
        <w:t xml:space="preserve">meeting of the IALA </w:t>
      </w:r>
      <w:r>
        <w:rPr>
          <w:b/>
          <w:bCs/>
          <w:u w:val="single"/>
        </w:rPr>
        <w:t xml:space="preserve">Legal Advisory Panel </w:t>
      </w:r>
      <w:r>
        <w:t>will be held from 19</w:t>
      </w:r>
      <w:r>
        <w:rPr>
          <w:vertAlign w:val="superscript"/>
        </w:rPr>
        <w:t>th</w:t>
      </w:r>
      <w:r>
        <w:t xml:space="preserve">  to 21</w:t>
      </w:r>
      <w:r>
        <w:rPr>
          <w:vertAlign w:val="superscript"/>
        </w:rPr>
        <w:t>st</w:t>
      </w:r>
      <w:r>
        <w:t xml:space="preserve"> September 2012, at IALA Headquarters, </w:t>
      </w:r>
      <w:r>
        <w:rPr>
          <w:b/>
          <w:u w:val="single"/>
        </w:rPr>
        <w:t>10 rue des Gaudines</w:t>
      </w:r>
      <w:r>
        <w:t>, in Saint Germain en Laye, France.</w:t>
      </w:r>
    </w:p>
    <w:p w:rsidR="008B01D1" w:rsidRDefault="008B01D1" w:rsidP="008B01D1">
      <w:pPr>
        <w:pStyle w:val="Corpsdetexte"/>
      </w:pPr>
      <w:r>
        <w:t>The meeting will commence at 10h00 hours on 19</w:t>
      </w:r>
      <w:r>
        <w:rPr>
          <w:vertAlign w:val="superscript"/>
        </w:rPr>
        <w:t>th</w:t>
      </w:r>
      <w:r>
        <w:t xml:space="preserve"> September and is expected to finish at 1300 hours on the 21</w:t>
      </w:r>
      <w:r>
        <w:rPr>
          <w:vertAlign w:val="superscript"/>
        </w:rPr>
        <w:t>st</w:t>
      </w:r>
      <w:r>
        <w:t>.</w:t>
      </w:r>
    </w:p>
    <w:p w:rsidR="008B01D1" w:rsidRDefault="008B01D1" w:rsidP="008B01D1">
      <w:pPr>
        <w:pStyle w:val="Corpsdetexte"/>
      </w:pPr>
    </w:p>
    <w:p w:rsidR="008B01D1" w:rsidRPr="008B01D1" w:rsidRDefault="008B01D1" w:rsidP="008B01D1">
      <w:pPr>
        <w:pStyle w:val="Sous-titre"/>
        <w:jc w:val="center"/>
        <w:rPr>
          <w:i w:val="0"/>
        </w:rPr>
      </w:pPr>
      <w:r w:rsidRPr="008B01D1">
        <w:rPr>
          <w:i w:val="0"/>
        </w:rPr>
        <w:t>LAP 11 - PROVISIONAL AGENDA</w:t>
      </w:r>
    </w:p>
    <w:p w:rsidR="008B01D1" w:rsidRDefault="008B01D1" w:rsidP="008B01D1">
      <w:pPr>
        <w:pStyle w:val="Sous-titre"/>
        <w:rPr>
          <w:b w:val="0"/>
        </w:rPr>
      </w:pPr>
    </w:p>
    <w:p w:rsidR="008B01D1" w:rsidRDefault="008B01D1" w:rsidP="008B01D1">
      <w:pPr>
        <w:pStyle w:val="AgendaItemChar"/>
        <w:numPr>
          <w:ilvl w:val="0"/>
          <w:numId w:val="21"/>
        </w:numPr>
        <w:spacing w:before="40" w:after="40"/>
      </w:pPr>
      <w:r>
        <w:t>Approval of the agenda</w:t>
      </w:r>
    </w:p>
    <w:p w:rsidR="008B01D1" w:rsidRDefault="008B01D1" w:rsidP="008B01D1">
      <w:pPr>
        <w:pStyle w:val="AgendaItemChar"/>
        <w:numPr>
          <w:ilvl w:val="0"/>
          <w:numId w:val="21"/>
        </w:numPr>
      </w:pPr>
      <w:r>
        <w:t>Review of action items from LAP10</w:t>
      </w:r>
    </w:p>
    <w:p w:rsidR="008B01D1" w:rsidRDefault="008B01D1" w:rsidP="008B01D1">
      <w:pPr>
        <w:pStyle w:val="AgendaItemChar"/>
        <w:numPr>
          <w:ilvl w:val="0"/>
          <w:numId w:val="21"/>
        </w:numPr>
      </w:pPr>
      <w:r>
        <w:t>Review of input papers</w:t>
      </w:r>
    </w:p>
    <w:p w:rsidR="008B01D1" w:rsidRDefault="008B01D1" w:rsidP="008B01D1">
      <w:pPr>
        <w:pStyle w:val="AgendaItemChar"/>
        <w:numPr>
          <w:ilvl w:val="0"/>
          <w:numId w:val="21"/>
        </w:numPr>
      </w:pPr>
      <w:r>
        <w:t>Report of IALA Council 53</w:t>
      </w:r>
    </w:p>
    <w:p w:rsidR="008B01D1" w:rsidRDefault="008B01D1" w:rsidP="008B01D1">
      <w:pPr>
        <w:pStyle w:val="AgendaItemChar"/>
        <w:numPr>
          <w:ilvl w:val="0"/>
          <w:numId w:val="21"/>
        </w:numPr>
      </w:pPr>
      <w:r>
        <w:t>Headquarters Agreement between IALA and the Government of the French Republic</w:t>
      </w:r>
    </w:p>
    <w:p w:rsidR="008B01D1" w:rsidRDefault="008B01D1" w:rsidP="008B01D1">
      <w:pPr>
        <w:pStyle w:val="AgendaItemChar"/>
        <w:numPr>
          <w:ilvl w:val="0"/>
          <w:numId w:val="0"/>
        </w:numPr>
        <w:tabs>
          <w:tab w:val="left" w:pos="708"/>
        </w:tabs>
        <w:ind w:left="1080"/>
      </w:pPr>
      <w:r>
        <w:t>5.1  Road Map</w:t>
      </w:r>
    </w:p>
    <w:p w:rsidR="008B01D1" w:rsidRDefault="008B01D1" w:rsidP="008B01D1">
      <w:pPr>
        <w:pStyle w:val="AgendaItemChar"/>
        <w:numPr>
          <w:ilvl w:val="0"/>
          <w:numId w:val="0"/>
        </w:numPr>
        <w:tabs>
          <w:tab w:val="left" w:pos="708"/>
        </w:tabs>
        <w:ind w:left="1080"/>
      </w:pPr>
      <w:r>
        <w:t>5.2  Draft International Agreement</w:t>
      </w:r>
    </w:p>
    <w:p w:rsidR="008B01D1" w:rsidRDefault="008B01D1" w:rsidP="008B01D1">
      <w:pPr>
        <w:pStyle w:val="AgendaItemChar"/>
        <w:numPr>
          <w:ilvl w:val="0"/>
          <w:numId w:val="0"/>
        </w:numPr>
        <w:tabs>
          <w:tab w:val="left" w:pos="708"/>
        </w:tabs>
        <w:ind w:left="1080"/>
      </w:pPr>
      <w:r>
        <w:t>5.2  Draft HQ Agreement</w:t>
      </w:r>
    </w:p>
    <w:p w:rsidR="008B01D1" w:rsidRDefault="008B01D1" w:rsidP="008B01D1">
      <w:pPr>
        <w:pStyle w:val="AgendaItemChar"/>
        <w:numPr>
          <w:ilvl w:val="0"/>
          <w:numId w:val="0"/>
        </w:numPr>
        <w:tabs>
          <w:tab w:val="left" w:pos="708"/>
        </w:tabs>
        <w:ind w:left="1080"/>
      </w:pPr>
      <w:r>
        <w:t>5.3  Explanatory notes</w:t>
      </w:r>
    </w:p>
    <w:p w:rsidR="008B01D1" w:rsidRDefault="008B01D1" w:rsidP="008B01D1">
      <w:pPr>
        <w:pStyle w:val="AgendaItemChar"/>
        <w:numPr>
          <w:ilvl w:val="0"/>
          <w:numId w:val="0"/>
        </w:numPr>
        <w:tabs>
          <w:tab w:val="left" w:pos="708"/>
        </w:tabs>
        <w:ind w:left="1080"/>
      </w:pPr>
      <w:r>
        <w:t>5.4  Changes to the Constitution</w:t>
      </w:r>
    </w:p>
    <w:p w:rsidR="008B01D1" w:rsidRDefault="008B01D1" w:rsidP="008B01D1">
      <w:pPr>
        <w:pStyle w:val="AgendaItemChar"/>
        <w:numPr>
          <w:ilvl w:val="0"/>
          <w:numId w:val="21"/>
        </w:numPr>
      </w:pPr>
      <w:r>
        <w:t>Requests for advice from other IALA bodies</w:t>
      </w:r>
    </w:p>
    <w:p w:rsidR="008B01D1" w:rsidRDefault="008B01D1" w:rsidP="008B01D1">
      <w:pPr>
        <w:pStyle w:val="AgendaItemChar"/>
        <w:numPr>
          <w:ilvl w:val="0"/>
          <w:numId w:val="0"/>
        </w:numPr>
        <w:tabs>
          <w:tab w:val="left" w:pos="708"/>
        </w:tabs>
        <w:ind w:left="1410" w:hanging="690"/>
      </w:pPr>
      <w:r>
        <w:t>6.2</w:t>
      </w:r>
      <w:r>
        <w:tab/>
        <w:t>From Council: Inputs for the 2014-2018 IALA Strategy – deadline by October 2012</w:t>
      </w:r>
    </w:p>
    <w:p w:rsidR="008B01D1" w:rsidRDefault="008B01D1" w:rsidP="008B01D1">
      <w:pPr>
        <w:pStyle w:val="AgendaItemChar"/>
        <w:numPr>
          <w:ilvl w:val="0"/>
          <w:numId w:val="21"/>
        </w:numPr>
      </w:pPr>
      <w:r>
        <w:t xml:space="preserve">World Wide Academy </w:t>
      </w:r>
    </w:p>
    <w:p w:rsidR="008B01D1" w:rsidRDefault="008B01D1" w:rsidP="008B01D1">
      <w:pPr>
        <w:pStyle w:val="AgendaItemChar"/>
        <w:numPr>
          <w:ilvl w:val="0"/>
          <w:numId w:val="21"/>
        </w:numPr>
      </w:pPr>
      <w:r>
        <w:t>Provisional National Membership for developing countries</w:t>
      </w:r>
    </w:p>
    <w:p w:rsidR="008B01D1" w:rsidRDefault="008B01D1" w:rsidP="008B01D1">
      <w:pPr>
        <w:pStyle w:val="AgendaItemChar"/>
        <w:numPr>
          <w:ilvl w:val="0"/>
          <w:numId w:val="21"/>
        </w:numPr>
      </w:pPr>
      <w:r>
        <w:t>AIS data used as evidences at court cases</w:t>
      </w:r>
    </w:p>
    <w:p w:rsidR="008B01D1" w:rsidRDefault="008B01D1" w:rsidP="008B01D1">
      <w:pPr>
        <w:pStyle w:val="AgendaItemChar"/>
        <w:numPr>
          <w:ilvl w:val="0"/>
          <w:numId w:val="21"/>
        </w:numPr>
      </w:pPr>
      <w:r>
        <w:t>AIS data protection</w:t>
      </w:r>
    </w:p>
    <w:p w:rsidR="008B01D1" w:rsidRDefault="008B01D1" w:rsidP="008B01D1">
      <w:pPr>
        <w:pStyle w:val="AgendaItemChar"/>
        <w:numPr>
          <w:ilvl w:val="0"/>
          <w:numId w:val="21"/>
        </w:numPr>
      </w:pPr>
      <w:r>
        <w:t>Update on IALA-NET</w:t>
      </w:r>
    </w:p>
    <w:p w:rsidR="008B01D1" w:rsidRDefault="008B01D1" w:rsidP="008B01D1">
      <w:pPr>
        <w:pStyle w:val="AgendaItemChar"/>
        <w:numPr>
          <w:ilvl w:val="0"/>
          <w:numId w:val="21"/>
        </w:numPr>
      </w:pPr>
      <w:r>
        <w:t>Review of IALA Risk Register</w:t>
      </w:r>
    </w:p>
    <w:p w:rsidR="008B01D1" w:rsidRDefault="008B01D1" w:rsidP="008B01D1">
      <w:pPr>
        <w:pStyle w:val="AgendaItemChar"/>
        <w:numPr>
          <w:ilvl w:val="0"/>
          <w:numId w:val="21"/>
        </w:numPr>
        <w:spacing w:before="40" w:after="40"/>
      </w:pPr>
      <w:r>
        <w:t>Any other business</w:t>
      </w:r>
    </w:p>
    <w:p w:rsidR="008B01D1" w:rsidRDefault="008B01D1" w:rsidP="008B01D1">
      <w:pPr>
        <w:pStyle w:val="AgendaItemChar"/>
        <w:numPr>
          <w:ilvl w:val="0"/>
          <w:numId w:val="21"/>
        </w:numPr>
      </w:pPr>
      <w:r>
        <w:t>Review of output and working papers</w:t>
      </w:r>
    </w:p>
    <w:p w:rsidR="008B01D1" w:rsidRDefault="008B01D1" w:rsidP="008B01D1">
      <w:pPr>
        <w:pStyle w:val="AgendaItemChar"/>
        <w:numPr>
          <w:ilvl w:val="0"/>
          <w:numId w:val="21"/>
        </w:numPr>
        <w:spacing w:before="40" w:after="40"/>
      </w:pPr>
      <w:r>
        <w:t>Review of Action Items</w:t>
      </w:r>
    </w:p>
    <w:p w:rsidR="004804FB" w:rsidRPr="004804FB" w:rsidRDefault="004804FB" w:rsidP="004804FB">
      <w:pPr>
        <w:pStyle w:val="AgendaItemChar"/>
        <w:numPr>
          <w:ilvl w:val="0"/>
          <w:numId w:val="0"/>
        </w:numPr>
        <w:tabs>
          <w:tab w:val="left" w:pos="708"/>
        </w:tabs>
        <w:spacing w:before="40" w:after="40"/>
        <w:rPr>
          <w:sz w:val="22"/>
          <w:szCs w:val="22"/>
        </w:rPr>
      </w:pPr>
    </w:p>
    <w:p w:rsidR="00CD4554" w:rsidRDefault="004804FB" w:rsidP="004804FB">
      <w:pPr>
        <w:jc w:val="center"/>
      </w:pPr>
      <w:r w:rsidRPr="004804FB">
        <w:rPr>
          <w:szCs w:val="22"/>
        </w:rPr>
        <w:t>**************</w:t>
      </w:r>
      <w:r w:rsidR="00BD5D08">
        <w:br w:type="page"/>
      </w:r>
    </w:p>
    <w:p w:rsidR="00B13CF4" w:rsidRPr="00CD4554" w:rsidRDefault="00B13CF4" w:rsidP="00866053">
      <w:pPr>
        <w:pStyle w:val="Corpsdetexte"/>
        <w:rPr>
          <w:lang w:val="nb-NO"/>
        </w:rPr>
      </w:pPr>
    </w:p>
    <w:p w:rsidR="001F7B36" w:rsidRPr="00B86B49" w:rsidRDefault="00613ECF" w:rsidP="00D44ABC">
      <w:pPr>
        <w:pStyle w:val="Annex"/>
      </w:pPr>
      <w:bookmarkStart w:id="77" w:name="_Toc223865878"/>
      <w:bookmarkStart w:id="78" w:name="_Toc223866843"/>
      <w:bookmarkStart w:id="79" w:name="_Toc223867323"/>
      <w:bookmarkStart w:id="80" w:name="_Toc223867463"/>
      <w:bookmarkStart w:id="81" w:name="_Toc335930275"/>
      <w:r>
        <w:t>LAP</w:t>
      </w:r>
      <w:r w:rsidR="005C624C">
        <w:t>10</w:t>
      </w:r>
      <w:r w:rsidR="006853CF" w:rsidRPr="00B86B49">
        <w:t xml:space="preserve"> </w:t>
      </w:r>
      <w:r w:rsidR="00A77646" w:rsidRPr="00B86B49">
        <w:t>Participants</w:t>
      </w:r>
      <w:bookmarkEnd w:id="77"/>
      <w:bookmarkEnd w:id="78"/>
      <w:bookmarkEnd w:id="79"/>
      <w:bookmarkEnd w:id="80"/>
      <w:bookmarkEnd w:id="81"/>
    </w:p>
    <w:p w:rsidR="006B039B" w:rsidRDefault="006B039B" w:rsidP="005B089D">
      <w:pPr>
        <w:widowControl w:val="0"/>
        <w:tabs>
          <w:tab w:val="left" w:pos="226"/>
          <w:tab w:val="left" w:pos="1700"/>
        </w:tabs>
        <w:autoSpaceDE w:val="0"/>
        <w:autoSpaceDN w:val="0"/>
        <w:adjustRightInd w:val="0"/>
        <w:spacing w:before="300"/>
        <w:rPr>
          <w:rFonts w:cs="Arial"/>
          <w:sz w:val="24"/>
        </w:rPr>
      </w:pPr>
    </w:p>
    <w:p w:rsidR="005B089D" w:rsidRPr="005B089D" w:rsidRDefault="005B089D" w:rsidP="005B089D">
      <w:pPr>
        <w:widowControl w:val="0"/>
        <w:tabs>
          <w:tab w:val="left" w:pos="226"/>
          <w:tab w:val="left" w:pos="1700"/>
        </w:tabs>
        <w:autoSpaceDE w:val="0"/>
        <w:autoSpaceDN w:val="0"/>
        <w:adjustRightInd w:val="0"/>
        <w:spacing w:before="300"/>
        <w:rPr>
          <w:rFonts w:cs="Arial"/>
          <w:b/>
          <w:bCs/>
          <w:color w:val="000000"/>
          <w:szCs w:val="22"/>
          <w:lang w:val="en-US"/>
        </w:rPr>
      </w:pPr>
      <w:r>
        <w:rPr>
          <w:rFonts w:cs="Arial"/>
          <w:sz w:val="24"/>
        </w:rPr>
        <w:tab/>
      </w:r>
      <w:r w:rsidRPr="005B089D">
        <w:rPr>
          <w:rFonts w:cs="Arial"/>
          <w:b/>
          <w:bCs/>
          <w:color w:val="000000"/>
          <w:szCs w:val="22"/>
          <w:lang w:val="en-US"/>
        </w:rPr>
        <w:t>Australia</w:t>
      </w:r>
      <w:r w:rsidRPr="005B089D">
        <w:rPr>
          <w:rFonts w:cs="Arial"/>
          <w:szCs w:val="22"/>
          <w:lang w:val="en-US"/>
        </w:rPr>
        <w:tab/>
      </w:r>
      <w:r w:rsidRPr="005B089D">
        <w:rPr>
          <w:rFonts w:cs="Arial"/>
          <w:b/>
          <w:bCs/>
          <w:color w:val="000000"/>
          <w:szCs w:val="22"/>
          <w:lang w:val="en-US"/>
        </w:rPr>
        <w:t>Australian Maritime Safety Authority</w:t>
      </w:r>
    </w:p>
    <w:p w:rsidR="005B089D" w:rsidRPr="005B089D" w:rsidRDefault="005B089D" w:rsidP="005B089D">
      <w:pPr>
        <w:widowControl w:val="0"/>
        <w:tabs>
          <w:tab w:val="left" w:pos="1700"/>
        </w:tabs>
        <w:autoSpaceDE w:val="0"/>
        <w:autoSpaceDN w:val="0"/>
        <w:adjustRightInd w:val="0"/>
        <w:spacing w:before="100"/>
        <w:rPr>
          <w:rFonts w:cs="Arial"/>
          <w:color w:val="000000"/>
          <w:szCs w:val="22"/>
          <w:lang w:val="en-US"/>
        </w:rPr>
      </w:pPr>
      <w:r w:rsidRPr="005B089D">
        <w:rPr>
          <w:rFonts w:cs="Arial"/>
          <w:szCs w:val="22"/>
          <w:lang w:val="en-US"/>
        </w:rPr>
        <w:tab/>
      </w:r>
      <w:r w:rsidRPr="005B089D">
        <w:rPr>
          <w:rFonts w:cs="Arial"/>
          <w:color w:val="000000"/>
          <w:szCs w:val="22"/>
          <w:lang w:val="en-US"/>
        </w:rPr>
        <w:t>Ms Mary DEAN</w:t>
      </w:r>
    </w:p>
    <w:p w:rsidR="005B089D" w:rsidRPr="005B089D" w:rsidRDefault="005B089D">
      <w:pPr>
        <w:widowControl w:val="0"/>
        <w:tabs>
          <w:tab w:val="left" w:pos="1700"/>
        </w:tabs>
        <w:autoSpaceDE w:val="0"/>
        <w:autoSpaceDN w:val="0"/>
        <w:adjustRightInd w:val="0"/>
        <w:rPr>
          <w:rFonts w:cs="Arial"/>
          <w:color w:val="000000"/>
          <w:szCs w:val="22"/>
          <w:lang w:val="en-US"/>
        </w:rPr>
      </w:pPr>
      <w:r w:rsidRPr="005B089D">
        <w:rPr>
          <w:rFonts w:cs="Arial"/>
          <w:szCs w:val="22"/>
          <w:lang w:val="en-US"/>
        </w:rPr>
        <w:tab/>
      </w:r>
      <w:r w:rsidRPr="005B089D">
        <w:rPr>
          <w:rFonts w:cs="Arial"/>
          <w:color w:val="000000"/>
          <w:szCs w:val="22"/>
          <w:lang w:val="en-US"/>
        </w:rPr>
        <w:t>Level 5, 82 Northbourne Avenue</w:t>
      </w:r>
    </w:p>
    <w:p w:rsidR="005B089D" w:rsidRPr="005B089D" w:rsidRDefault="005B089D">
      <w:pPr>
        <w:widowControl w:val="0"/>
        <w:tabs>
          <w:tab w:val="left" w:pos="1700"/>
        </w:tabs>
        <w:autoSpaceDE w:val="0"/>
        <w:autoSpaceDN w:val="0"/>
        <w:adjustRightInd w:val="0"/>
        <w:rPr>
          <w:rFonts w:cs="Arial"/>
          <w:color w:val="000000"/>
          <w:szCs w:val="22"/>
          <w:lang w:val="en-US"/>
        </w:rPr>
      </w:pPr>
      <w:r w:rsidRPr="005B089D">
        <w:rPr>
          <w:rFonts w:cs="Arial"/>
          <w:szCs w:val="22"/>
          <w:lang w:val="en-US"/>
        </w:rPr>
        <w:tab/>
      </w:r>
      <w:r w:rsidRPr="005B089D">
        <w:rPr>
          <w:rFonts w:cs="Arial"/>
          <w:color w:val="000000"/>
          <w:szCs w:val="22"/>
          <w:lang w:val="en-US"/>
        </w:rPr>
        <w:t>Braddon ACT 2612</w:t>
      </w:r>
    </w:p>
    <w:p w:rsidR="005B089D" w:rsidRPr="005B089D" w:rsidRDefault="005B089D">
      <w:pPr>
        <w:widowControl w:val="0"/>
        <w:tabs>
          <w:tab w:val="left" w:pos="1700"/>
        </w:tabs>
        <w:autoSpaceDE w:val="0"/>
        <w:autoSpaceDN w:val="0"/>
        <w:adjustRightInd w:val="0"/>
        <w:spacing w:before="7"/>
        <w:rPr>
          <w:rFonts w:cs="Arial"/>
          <w:color w:val="000000"/>
          <w:szCs w:val="22"/>
          <w:lang w:val="en-US"/>
        </w:rPr>
      </w:pPr>
      <w:r w:rsidRPr="005B089D">
        <w:rPr>
          <w:rFonts w:cs="Arial"/>
          <w:szCs w:val="22"/>
          <w:lang w:val="en-US"/>
        </w:rPr>
        <w:tab/>
      </w:r>
      <w:r w:rsidRPr="005B089D">
        <w:rPr>
          <w:rFonts w:cs="Arial"/>
          <w:color w:val="000000"/>
          <w:szCs w:val="22"/>
          <w:lang w:val="en-US"/>
        </w:rPr>
        <w:t>GPO Box 2181 Canberra ACT 2601</w:t>
      </w:r>
    </w:p>
    <w:p w:rsidR="005B089D" w:rsidRPr="005B089D" w:rsidRDefault="005B089D">
      <w:pPr>
        <w:widowControl w:val="0"/>
        <w:tabs>
          <w:tab w:val="left" w:pos="1695"/>
        </w:tabs>
        <w:autoSpaceDE w:val="0"/>
        <w:autoSpaceDN w:val="0"/>
        <w:adjustRightInd w:val="0"/>
        <w:rPr>
          <w:rFonts w:cs="Arial"/>
          <w:color w:val="000000"/>
          <w:szCs w:val="22"/>
          <w:lang w:val="en-US"/>
        </w:rPr>
      </w:pPr>
      <w:r w:rsidRPr="005B089D">
        <w:rPr>
          <w:rFonts w:cs="Arial"/>
          <w:szCs w:val="22"/>
          <w:lang w:val="en-US"/>
        </w:rPr>
        <w:tab/>
      </w:r>
      <w:r w:rsidRPr="005B089D">
        <w:rPr>
          <w:rFonts w:cs="Arial"/>
          <w:color w:val="000000"/>
          <w:szCs w:val="22"/>
          <w:lang w:val="en-US"/>
        </w:rPr>
        <w:t>Australia</w:t>
      </w:r>
    </w:p>
    <w:p w:rsidR="005B089D" w:rsidRPr="005B089D" w:rsidRDefault="005B089D" w:rsidP="005B089D">
      <w:pPr>
        <w:widowControl w:val="0"/>
        <w:tabs>
          <w:tab w:val="left" w:pos="1700"/>
          <w:tab w:val="left" w:pos="3410"/>
        </w:tabs>
        <w:autoSpaceDE w:val="0"/>
        <w:autoSpaceDN w:val="0"/>
        <w:adjustRightInd w:val="0"/>
        <w:spacing w:before="100"/>
        <w:rPr>
          <w:rFonts w:cs="Arial"/>
          <w:color w:val="000000"/>
          <w:szCs w:val="22"/>
          <w:lang w:val="en-US"/>
        </w:rPr>
      </w:pPr>
      <w:r w:rsidRPr="005B089D">
        <w:rPr>
          <w:rFonts w:cs="Arial"/>
          <w:szCs w:val="22"/>
          <w:lang w:val="en-US"/>
        </w:rPr>
        <w:tab/>
      </w:r>
      <w:r w:rsidRPr="005B089D">
        <w:rPr>
          <w:rFonts w:cs="Arial"/>
          <w:color w:val="000000"/>
          <w:szCs w:val="22"/>
          <w:lang w:val="en-US"/>
        </w:rPr>
        <w:t>Phone</w:t>
      </w:r>
      <w:r w:rsidRPr="005B089D">
        <w:rPr>
          <w:rFonts w:cs="Arial"/>
          <w:szCs w:val="22"/>
          <w:lang w:val="en-US"/>
        </w:rPr>
        <w:tab/>
      </w:r>
      <w:r>
        <w:rPr>
          <w:rFonts w:cs="Arial"/>
          <w:szCs w:val="22"/>
          <w:lang w:val="en-US"/>
        </w:rPr>
        <w:tab/>
      </w:r>
      <w:r w:rsidRPr="005B089D">
        <w:rPr>
          <w:rFonts w:cs="Arial"/>
          <w:color w:val="000000"/>
          <w:szCs w:val="22"/>
          <w:lang w:val="en-US"/>
        </w:rPr>
        <w:t>+61 2 62 79 56 40</w:t>
      </w:r>
    </w:p>
    <w:p w:rsidR="005B089D" w:rsidRPr="005B089D" w:rsidRDefault="005B089D">
      <w:pPr>
        <w:widowControl w:val="0"/>
        <w:tabs>
          <w:tab w:val="left" w:pos="1695"/>
          <w:tab w:val="left" w:pos="3405"/>
        </w:tabs>
        <w:autoSpaceDE w:val="0"/>
        <w:autoSpaceDN w:val="0"/>
        <w:adjustRightInd w:val="0"/>
        <w:rPr>
          <w:rFonts w:cs="Arial"/>
          <w:color w:val="000000"/>
          <w:szCs w:val="22"/>
          <w:lang w:val="en-US"/>
        </w:rPr>
      </w:pPr>
      <w:r w:rsidRPr="005B089D">
        <w:rPr>
          <w:rFonts w:cs="Arial"/>
          <w:szCs w:val="22"/>
          <w:lang w:val="en-US"/>
        </w:rPr>
        <w:tab/>
      </w:r>
      <w:r w:rsidRPr="005B089D">
        <w:rPr>
          <w:rFonts w:cs="Arial"/>
          <w:color w:val="000000"/>
          <w:szCs w:val="22"/>
          <w:lang w:val="en-US"/>
        </w:rPr>
        <w:t>Fax</w:t>
      </w:r>
      <w:r w:rsidRPr="005B089D">
        <w:rPr>
          <w:rFonts w:cs="Arial"/>
          <w:szCs w:val="22"/>
          <w:lang w:val="en-US"/>
        </w:rPr>
        <w:tab/>
      </w:r>
      <w:r w:rsidRPr="005B089D">
        <w:rPr>
          <w:rFonts w:cs="Arial"/>
          <w:szCs w:val="22"/>
          <w:lang w:val="en-US"/>
        </w:rPr>
        <w:tab/>
      </w:r>
      <w:r w:rsidRPr="005B089D">
        <w:rPr>
          <w:rFonts w:cs="Arial"/>
          <w:color w:val="000000"/>
          <w:szCs w:val="22"/>
          <w:lang w:val="en-US"/>
        </w:rPr>
        <w:t>+61 2 62 79 50 17</w:t>
      </w:r>
    </w:p>
    <w:p w:rsidR="005B089D" w:rsidRPr="005B089D" w:rsidRDefault="005B089D" w:rsidP="008B01D1">
      <w:pPr>
        <w:widowControl w:val="0"/>
        <w:tabs>
          <w:tab w:val="left" w:pos="1700"/>
          <w:tab w:val="left" w:pos="3407"/>
        </w:tabs>
        <w:autoSpaceDE w:val="0"/>
        <w:autoSpaceDN w:val="0"/>
        <w:adjustRightInd w:val="0"/>
        <w:rPr>
          <w:rFonts w:cs="Arial"/>
          <w:color w:val="000000"/>
          <w:szCs w:val="22"/>
          <w:lang w:val="fr-FR"/>
        </w:rPr>
      </w:pPr>
      <w:r w:rsidRPr="003A5F52">
        <w:rPr>
          <w:rFonts w:cs="Arial"/>
          <w:szCs w:val="22"/>
          <w:lang w:val="fr-FR"/>
        </w:rPr>
        <w:tab/>
      </w:r>
      <w:r w:rsidRPr="005B089D">
        <w:rPr>
          <w:rFonts w:cs="Arial"/>
          <w:color w:val="000000"/>
          <w:szCs w:val="22"/>
          <w:lang w:val="fr-FR"/>
        </w:rPr>
        <w:t>e-mail (main):</w:t>
      </w:r>
      <w:r w:rsidRPr="005B089D">
        <w:rPr>
          <w:rFonts w:cs="Arial"/>
          <w:szCs w:val="22"/>
          <w:lang w:val="fr-FR"/>
        </w:rPr>
        <w:tab/>
      </w:r>
      <w:r w:rsidRPr="005B089D">
        <w:rPr>
          <w:rFonts w:cs="Arial"/>
          <w:szCs w:val="22"/>
          <w:lang w:val="fr-FR"/>
        </w:rPr>
        <w:tab/>
      </w:r>
      <w:hyperlink r:id="rId10" w:history="1">
        <w:r w:rsidRPr="005B089D">
          <w:rPr>
            <w:rStyle w:val="Lienhypertexte"/>
            <w:rFonts w:cs="Arial"/>
            <w:szCs w:val="22"/>
            <w:lang w:val="fr-FR"/>
          </w:rPr>
          <w:t>mcd@amsa.gov.au</w:t>
        </w:r>
      </w:hyperlink>
    </w:p>
    <w:p w:rsidR="005B089D" w:rsidRPr="00245468" w:rsidRDefault="005B089D" w:rsidP="005B089D">
      <w:pPr>
        <w:widowControl w:val="0"/>
        <w:tabs>
          <w:tab w:val="left" w:pos="226"/>
          <w:tab w:val="left" w:pos="1700"/>
        </w:tabs>
        <w:autoSpaceDE w:val="0"/>
        <w:autoSpaceDN w:val="0"/>
        <w:adjustRightInd w:val="0"/>
        <w:spacing w:before="300"/>
        <w:rPr>
          <w:rFonts w:cs="Arial"/>
          <w:b/>
          <w:bCs/>
          <w:color w:val="000000"/>
          <w:szCs w:val="22"/>
          <w:lang w:val="en-US"/>
        </w:rPr>
      </w:pPr>
      <w:r w:rsidRPr="005B089D">
        <w:rPr>
          <w:rFonts w:cs="Arial"/>
          <w:szCs w:val="22"/>
          <w:lang w:val="fr-FR"/>
        </w:rPr>
        <w:tab/>
      </w:r>
      <w:r w:rsidRPr="00245468">
        <w:rPr>
          <w:rFonts w:cs="Arial"/>
          <w:b/>
          <w:bCs/>
          <w:color w:val="000000"/>
          <w:szCs w:val="22"/>
          <w:lang w:val="en-US"/>
        </w:rPr>
        <w:t>Denmark</w:t>
      </w:r>
      <w:r w:rsidRPr="00245468">
        <w:rPr>
          <w:rFonts w:cs="Arial"/>
          <w:szCs w:val="22"/>
          <w:lang w:val="en-US"/>
        </w:rPr>
        <w:tab/>
      </w:r>
      <w:r w:rsidRPr="00245468">
        <w:rPr>
          <w:rFonts w:cs="Arial"/>
          <w:b/>
          <w:bCs/>
          <w:color w:val="000000"/>
          <w:szCs w:val="22"/>
          <w:lang w:val="en-US"/>
        </w:rPr>
        <w:t>Danish Maritime Authority</w:t>
      </w:r>
    </w:p>
    <w:p w:rsidR="005B089D" w:rsidRPr="005B089D" w:rsidRDefault="005B089D" w:rsidP="005B089D">
      <w:pPr>
        <w:widowControl w:val="0"/>
        <w:tabs>
          <w:tab w:val="left" w:pos="1700"/>
        </w:tabs>
        <w:autoSpaceDE w:val="0"/>
        <w:autoSpaceDN w:val="0"/>
        <w:adjustRightInd w:val="0"/>
        <w:spacing w:before="100"/>
        <w:rPr>
          <w:rFonts w:cs="Arial"/>
          <w:color w:val="000000"/>
          <w:szCs w:val="22"/>
          <w:lang w:val="en-US"/>
        </w:rPr>
      </w:pPr>
      <w:r w:rsidRPr="00245468">
        <w:rPr>
          <w:rFonts w:cs="Arial"/>
          <w:szCs w:val="22"/>
          <w:lang w:val="en-US"/>
        </w:rPr>
        <w:tab/>
      </w:r>
      <w:r w:rsidRPr="005B089D">
        <w:rPr>
          <w:rFonts w:cs="Arial"/>
          <w:color w:val="000000"/>
          <w:szCs w:val="22"/>
          <w:lang w:val="en-US"/>
        </w:rPr>
        <w:t>Ms Dorthe VESTERGAARD PEDERSEN</w:t>
      </w:r>
    </w:p>
    <w:p w:rsidR="005B089D" w:rsidRPr="005B089D" w:rsidRDefault="005B089D" w:rsidP="005B089D">
      <w:pPr>
        <w:widowControl w:val="0"/>
        <w:tabs>
          <w:tab w:val="left" w:pos="1700"/>
        </w:tabs>
        <w:autoSpaceDE w:val="0"/>
        <w:autoSpaceDN w:val="0"/>
        <w:adjustRightInd w:val="0"/>
        <w:rPr>
          <w:rFonts w:cs="Arial"/>
          <w:color w:val="000000"/>
          <w:szCs w:val="22"/>
          <w:lang w:val="en-US"/>
        </w:rPr>
      </w:pPr>
      <w:r w:rsidRPr="005B089D">
        <w:rPr>
          <w:rFonts w:cs="Arial"/>
          <w:szCs w:val="22"/>
          <w:lang w:val="en-US"/>
        </w:rPr>
        <w:tab/>
      </w:r>
      <w:r w:rsidRPr="005B089D">
        <w:rPr>
          <w:rFonts w:cs="Arial"/>
          <w:color w:val="000000"/>
          <w:szCs w:val="22"/>
          <w:lang w:val="en-US"/>
        </w:rPr>
        <w:t>Vermundsgade 38C</w:t>
      </w:r>
    </w:p>
    <w:p w:rsidR="005B089D" w:rsidRPr="005B089D" w:rsidRDefault="005B089D">
      <w:pPr>
        <w:widowControl w:val="0"/>
        <w:tabs>
          <w:tab w:val="left" w:pos="1700"/>
        </w:tabs>
        <w:autoSpaceDE w:val="0"/>
        <w:autoSpaceDN w:val="0"/>
        <w:adjustRightInd w:val="0"/>
        <w:spacing w:before="7"/>
        <w:rPr>
          <w:rFonts w:cs="Arial"/>
          <w:color w:val="000000"/>
          <w:szCs w:val="22"/>
          <w:lang w:val="en-US"/>
        </w:rPr>
      </w:pPr>
      <w:r w:rsidRPr="005B089D">
        <w:rPr>
          <w:rFonts w:cs="Arial"/>
          <w:szCs w:val="22"/>
          <w:lang w:val="en-US"/>
        </w:rPr>
        <w:tab/>
      </w:r>
      <w:r w:rsidRPr="005B089D">
        <w:rPr>
          <w:rFonts w:cs="Arial"/>
          <w:color w:val="000000"/>
          <w:szCs w:val="22"/>
          <w:lang w:val="en-US"/>
        </w:rPr>
        <w:t>2100 Kobenhavn O</w:t>
      </w:r>
    </w:p>
    <w:p w:rsidR="005B089D" w:rsidRPr="005B089D" w:rsidRDefault="005B089D">
      <w:pPr>
        <w:widowControl w:val="0"/>
        <w:tabs>
          <w:tab w:val="left" w:pos="1695"/>
        </w:tabs>
        <w:autoSpaceDE w:val="0"/>
        <w:autoSpaceDN w:val="0"/>
        <w:adjustRightInd w:val="0"/>
        <w:rPr>
          <w:rFonts w:cs="Arial"/>
          <w:color w:val="000000"/>
          <w:szCs w:val="22"/>
          <w:lang w:val="en-US"/>
        </w:rPr>
      </w:pPr>
      <w:r w:rsidRPr="005B089D">
        <w:rPr>
          <w:rFonts w:cs="Arial"/>
          <w:szCs w:val="22"/>
          <w:lang w:val="en-US"/>
        </w:rPr>
        <w:tab/>
      </w:r>
      <w:r w:rsidRPr="005B089D">
        <w:rPr>
          <w:rFonts w:cs="Arial"/>
          <w:color w:val="000000"/>
          <w:szCs w:val="22"/>
          <w:lang w:val="en-US"/>
        </w:rPr>
        <w:t>Denmark</w:t>
      </w:r>
    </w:p>
    <w:p w:rsidR="005B089D" w:rsidRPr="005B089D" w:rsidRDefault="005B089D" w:rsidP="005B089D">
      <w:pPr>
        <w:widowControl w:val="0"/>
        <w:tabs>
          <w:tab w:val="left" w:pos="1700"/>
          <w:tab w:val="left" w:pos="3410"/>
        </w:tabs>
        <w:autoSpaceDE w:val="0"/>
        <w:autoSpaceDN w:val="0"/>
        <w:adjustRightInd w:val="0"/>
        <w:spacing w:before="100"/>
        <w:rPr>
          <w:rFonts w:cs="Arial"/>
          <w:color w:val="000000"/>
          <w:szCs w:val="22"/>
          <w:lang w:val="en-US"/>
        </w:rPr>
      </w:pPr>
      <w:r w:rsidRPr="005B089D">
        <w:rPr>
          <w:rFonts w:cs="Arial"/>
          <w:szCs w:val="22"/>
          <w:lang w:val="en-US"/>
        </w:rPr>
        <w:tab/>
      </w:r>
      <w:r w:rsidRPr="005B089D">
        <w:rPr>
          <w:rFonts w:cs="Arial"/>
          <w:color w:val="000000"/>
          <w:szCs w:val="22"/>
          <w:lang w:val="en-US"/>
        </w:rPr>
        <w:t>Phone</w:t>
      </w:r>
      <w:r w:rsidRPr="005B089D">
        <w:rPr>
          <w:rFonts w:cs="Arial"/>
          <w:szCs w:val="22"/>
          <w:lang w:val="en-US"/>
        </w:rPr>
        <w:tab/>
      </w:r>
      <w:r>
        <w:rPr>
          <w:rFonts w:cs="Arial"/>
          <w:szCs w:val="22"/>
          <w:lang w:val="en-US"/>
        </w:rPr>
        <w:tab/>
      </w:r>
      <w:r w:rsidRPr="005B089D">
        <w:rPr>
          <w:rFonts w:cs="Arial"/>
          <w:color w:val="000000"/>
          <w:szCs w:val="22"/>
          <w:lang w:val="en-US"/>
        </w:rPr>
        <w:t>+45 39 17 45 79</w:t>
      </w:r>
    </w:p>
    <w:p w:rsidR="005B089D" w:rsidRPr="005B089D" w:rsidRDefault="005B089D">
      <w:pPr>
        <w:widowControl w:val="0"/>
        <w:tabs>
          <w:tab w:val="left" w:pos="1695"/>
          <w:tab w:val="left" w:pos="3405"/>
        </w:tabs>
        <w:autoSpaceDE w:val="0"/>
        <w:autoSpaceDN w:val="0"/>
        <w:adjustRightInd w:val="0"/>
        <w:rPr>
          <w:rFonts w:cs="Arial"/>
          <w:color w:val="000000"/>
          <w:szCs w:val="22"/>
          <w:lang w:val="en-US"/>
        </w:rPr>
      </w:pPr>
      <w:r w:rsidRPr="005B089D">
        <w:rPr>
          <w:rFonts w:cs="Arial"/>
          <w:szCs w:val="22"/>
          <w:lang w:val="en-US"/>
        </w:rPr>
        <w:tab/>
      </w:r>
      <w:r w:rsidRPr="005B089D">
        <w:rPr>
          <w:rFonts w:cs="Arial"/>
          <w:color w:val="000000"/>
          <w:szCs w:val="22"/>
          <w:lang w:val="en-US"/>
        </w:rPr>
        <w:t>Fax</w:t>
      </w:r>
      <w:r w:rsidRPr="005B089D">
        <w:rPr>
          <w:rFonts w:cs="Arial"/>
          <w:szCs w:val="22"/>
          <w:lang w:val="en-US"/>
        </w:rPr>
        <w:tab/>
      </w:r>
      <w:r w:rsidRPr="005B089D">
        <w:rPr>
          <w:rFonts w:cs="Arial"/>
          <w:szCs w:val="22"/>
          <w:lang w:val="en-US"/>
        </w:rPr>
        <w:tab/>
      </w:r>
      <w:r w:rsidRPr="005B089D">
        <w:rPr>
          <w:rFonts w:cs="Arial"/>
          <w:color w:val="000000"/>
          <w:szCs w:val="22"/>
          <w:lang w:val="en-US"/>
        </w:rPr>
        <w:t>+45 39 17 44 01</w:t>
      </w:r>
    </w:p>
    <w:p w:rsidR="005B089D" w:rsidRPr="005B089D" w:rsidRDefault="005B089D">
      <w:pPr>
        <w:widowControl w:val="0"/>
        <w:tabs>
          <w:tab w:val="left" w:pos="1710"/>
          <w:tab w:val="left" w:pos="3411"/>
        </w:tabs>
        <w:autoSpaceDE w:val="0"/>
        <w:autoSpaceDN w:val="0"/>
        <w:adjustRightInd w:val="0"/>
        <w:rPr>
          <w:rFonts w:cs="Arial"/>
          <w:color w:val="000000"/>
          <w:szCs w:val="22"/>
          <w:lang w:val="en-US"/>
        </w:rPr>
      </w:pPr>
      <w:r w:rsidRPr="005B089D">
        <w:rPr>
          <w:rFonts w:cs="Arial"/>
          <w:szCs w:val="22"/>
          <w:lang w:val="en-US"/>
        </w:rPr>
        <w:tab/>
      </w:r>
      <w:r w:rsidRPr="005B089D">
        <w:rPr>
          <w:rFonts w:cs="Arial"/>
          <w:color w:val="000000"/>
          <w:szCs w:val="22"/>
          <w:lang w:val="en-US"/>
        </w:rPr>
        <w:t>Mobile phone:</w:t>
      </w:r>
      <w:r w:rsidRPr="005B089D">
        <w:rPr>
          <w:rFonts w:cs="Arial"/>
          <w:szCs w:val="22"/>
          <w:lang w:val="en-US"/>
        </w:rPr>
        <w:tab/>
      </w:r>
      <w:r>
        <w:rPr>
          <w:rFonts w:cs="Arial"/>
          <w:szCs w:val="22"/>
          <w:lang w:val="en-US"/>
        </w:rPr>
        <w:tab/>
      </w:r>
      <w:r w:rsidRPr="005B089D">
        <w:rPr>
          <w:rFonts w:cs="Arial"/>
          <w:color w:val="000000"/>
          <w:szCs w:val="22"/>
          <w:lang w:val="en-US"/>
        </w:rPr>
        <w:t>+45 41 31 92 54</w:t>
      </w:r>
    </w:p>
    <w:p w:rsidR="005B089D" w:rsidRPr="005B089D" w:rsidRDefault="005B089D" w:rsidP="005B089D">
      <w:pPr>
        <w:widowControl w:val="0"/>
        <w:tabs>
          <w:tab w:val="left" w:pos="226"/>
          <w:tab w:val="left" w:pos="1700"/>
        </w:tabs>
        <w:autoSpaceDE w:val="0"/>
        <w:autoSpaceDN w:val="0"/>
        <w:adjustRightInd w:val="0"/>
        <w:spacing w:before="300"/>
        <w:rPr>
          <w:rFonts w:cs="Arial"/>
          <w:b/>
          <w:bCs/>
          <w:color w:val="000000"/>
          <w:szCs w:val="22"/>
          <w:lang w:val="en-US"/>
        </w:rPr>
      </w:pPr>
      <w:r w:rsidRPr="005B089D">
        <w:rPr>
          <w:rFonts w:cs="Arial"/>
          <w:szCs w:val="22"/>
          <w:lang w:val="en-US"/>
        </w:rPr>
        <w:tab/>
      </w:r>
      <w:r w:rsidRPr="005B089D">
        <w:rPr>
          <w:rFonts w:cs="Arial"/>
          <w:szCs w:val="22"/>
          <w:lang w:val="en-US"/>
        </w:rPr>
        <w:tab/>
      </w:r>
      <w:r w:rsidRPr="005B089D">
        <w:rPr>
          <w:rFonts w:cs="Arial"/>
          <w:b/>
          <w:bCs/>
          <w:color w:val="000000"/>
          <w:szCs w:val="22"/>
          <w:lang w:val="en-US"/>
        </w:rPr>
        <w:t>Danish Maritime Authority</w:t>
      </w:r>
    </w:p>
    <w:p w:rsidR="005B089D" w:rsidRPr="005B089D" w:rsidRDefault="005B089D" w:rsidP="005B089D">
      <w:pPr>
        <w:widowControl w:val="0"/>
        <w:tabs>
          <w:tab w:val="left" w:pos="1700"/>
        </w:tabs>
        <w:autoSpaceDE w:val="0"/>
        <w:autoSpaceDN w:val="0"/>
        <w:adjustRightInd w:val="0"/>
        <w:spacing w:before="100"/>
        <w:rPr>
          <w:rFonts w:cs="Arial"/>
          <w:color w:val="000000"/>
          <w:szCs w:val="22"/>
          <w:lang w:val="en-US"/>
        </w:rPr>
      </w:pPr>
      <w:r w:rsidRPr="005B089D">
        <w:rPr>
          <w:rFonts w:cs="Arial"/>
          <w:szCs w:val="22"/>
          <w:lang w:val="en-US"/>
        </w:rPr>
        <w:tab/>
      </w:r>
      <w:r w:rsidRPr="005B089D">
        <w:rPr>
          <w:rFonts w:cs="Arial"/>
          <w:color w:val="000000"/>
          <w:szCs w:val="22"/>
          <w:lang w:val="en-US"/>
        </w:rPr>
        <w:t>Mr Francis ZACHARIAE</w:t>
      </w:r>
    </w:p>
    <w:p w:rsidR="005B089D" w:rsidRPr="005B089D" w:rsidRDefault="005B089D">
      <w:pPr>
        <w:widowControl w:val="0"/>
        <w:tabs>
          <w:tab w:val="left" w:pos="1700"/>
        </w:tabs>
        <w:autoSpaceDE w:val="0"/>
        <w:autoSpaceDN w:val="0"/>
        <w:adjustRightInd w:val="0"/>
        <w:rPr>
          <w:rFonts w:cs="Arial"/>
          <w:color w:val="000000"/>
          <w:szCs w:val="22"/>
          <w:lang w:val="en-US"/>
        </w:rPr>
      </w:pPr>
      <w:r w:rsidRPr="005B089D">
        <w:rPr>
          <w:rFonts w:cs="Arial"/>
          <w:szCs w:val="22"/>
          <w:lang w:val="en-US"/>
        </w:rPr>
        <w:tab/>
      </w:r>
      <w:r w:rsidRPr="005B089D">
        <w:rPr>
          <w:rFonts w:cs="Arial"/>
          <w:color w:val="000000"/>
          <w:szCs w:val="22"/>
          <w:lang w:val="en-US"/>
        </w:rPr>
        <w:t>Vermundsgade 38 C</w:t>
      </w:r>
    </w:p>
    <w:p w:rsidR="005B089D" w:rsidRPr="005B089D" w:rsidRDefault="005B089D">
      <w:pPr>
        <w:widowControl w:val="0"/>
        <w:tabs>
          <w:tab w:val="left" w:pos="1700"/>
        </w:tabs>
        <w:autoSpaceDE w:val="0"/>
        <w:autoSpaceDN w:val="0"/>
        <w:adjustRightInd w:val="0"/>
        <w:rPr>
          <w:rFonts w:cs="Arial"/>
          <w:color w:val="000000"/>
          <w:szCs w:val="22"/>
          <w:lang w:val="en-US"/>
        </w:rPr>
      </w:pPr>
      <w:r w:rsidRPr="005B089D">
        <w:rPr>
          <w:rFonts w:cs="Arial"/>
          <w:szCs w:val="22"/>
          <w:lang w:val="en-US"/>
        </w:rPr>
        <w:tab/>
      </w:r>
      <w:r w:rsidRPr="005B089D">
        <w:rPr>
          <w:rFonts w:cs="Arial"/>
          <w:color w:val="000000"/>
          <w:szCs w:val="22"/>
          <w:lang w:val="en-US"/>
        </w:rPr>
        <w:t>2100 Kobenhavn O</w:t>
      </w:r>
    </w:p>
    <w:p w:rsidR="005B089D" w:rsidRPr="005B089D" w:rsidRDefault="005B089D" w:rsidP="005B089D">
      <w:pPr>
        <w:widowControl w:val="0"/>
        <w:tabs>
          <w:tab w:val="left" w:pos="1695"/>
        </w:tabs>
        <w:autoSpaceDE w:val="0"/>
        <w:autoSpaceDN w:val="0"/>
        <w:adjustRightInd w:val="0"/>
        <w:rPr>
          <w:rFonts w:cs="Arial"/>
          <w:color w:val="000000"/>
          <w:szCs w:val="22"/>
          <w:lang w:val="en-US"/>
        </w:rPr>
      </w:pPr>
      <w:r w:rsidRPr="005B089D">
        <w:rPr>
          <w:rFonts w:cs="Arial"/>
          <w:color w:val="000000"/>
          <w:szCs w:val="22"/>
          <w:lang w:val="en-US"/>
        </w:rPr>
        <w:tab/>
        <w:t>Denmark</w:t>
      </w:r>
    </w:p>
    <w:p w:rsidR="005B089D" w:rsidRPr="005B089D" w:rsidRDefault="005B089D" w:rsidP="005B089D">
      <w:pPr>
        <w:widowControl w:val="0"/>
        <w:tabs>
          <w:tab w:val="left" w:pos="1700"/>
          <w:tab w:val="left" w:pos="3410"/>
        </w:tabs>
        <w:autoSpaceDE w:val="0"/>
        <w:autoSpaceDN w:val="0"/>
        <w:adjustRightInd w:val="0"/>
        <w:spacing w:before="100"/>
        <w:rPr>
          <w:rFonts w:cs="Arial"/>
          <w:color w:val="000000"/>
          <w:szCs w:val="22"/>
          <w:lang w:val="en-US"/>
        </w:rPr>
      </w:pPr>
      <w:r w:rsidRPr="005B089D">
        <w:rPr>
          <w:rFonts w:cs="Arial"/>
          <w:color w:val="000000"/>
          <w:szCs w:val="22"/>
          <w:lang w:val="en-US"/>
        </w:rPr>
        <w:tab/>
        <w:t>Phone</w:t>
      </w:r>
      <w:r w:rsidRPr="005B089D">
        <w:rPr>
          <w:rFonts w:cs="Arial"/>
          <w:color w:val="000000"/>
          <w:szCs w:val="22"/>
          <w:lang w:val="en-US"/>
        </w:rPr>
        <w:tab/>
      </w:r>
      <w:r w:rsidRPr="005B089D">
        <w:rPr>
          <w:rFonts w:cs="Arial"/>
          <w:color w:val="000000"/>
          <w:szCs w:val="22"/>
          <w:lang w:val="en-US"/>
        </w:rPr>
        <w:tab/>
        <w:t>+45 3917 45 17</w:t>
      </w:r>
    </w:p>
    <w:p w:rsidR="005B089D" w:rsidRPr="005B089D" w:rsidRDefault="005B089D">
      <w:pPr>
        <w:widowControl w:val="0"/>
        <w:tabs>
          <w:tab w:val="left" w:pos="1695"/>
          <w:tab w:val="left" w:pos="3405"/>
        </w:tabs>
        <w:autoSpaceDE w:val="0"/>
        <w:autoSpaceDN w:val="0"/>
        <w:adjustRightInd w:val="0"/>
        <w:rPr>
          <w:rFonts w:cs="Arial"/>
          <w:color w:val="000000"/>
          <w:szCs w:val="22"/>
          <w:lang w:val="fr-FR"/>
        </w:rPr>
      </w:pPr>
      <w:r w:rsidRPr="00245468">
        <w:rPr>
          <w:rFonts w:cs="Arial"/>
          <w:szCs w:val="22"/>
          <w:lang w:val="en-US"/>
        </w:rPr>
        <w:tab/>
      </w:r>
      <w:r w:rsidRPr="005B089D">
        <w:rPr>
          <w:rFonts w:cs="Arial"/>
          <w:color w:val="000000"/>
          <w:szCs w:val="22"/>
          <w:lang w:val="fr-FR"/>
        </w:rPr>
        <w:t>Fax</w:t>
      </w:r>
      <w:r w:rsidRPr="005B089D">
        <w:rPr>
          <w:rFonts w:cs="Arial"/>
          <w:szCs w:val="22"/>
          <w:lang w:val="fr-FR"/>
        </w:rPr>
        <w:tab/>
      </w:r>
      <w:r>
        <w:rPr>
          <w:rFonts w:cs="Arial"/>
          <w:szCs w:val="22"/>
          <w:lang w:val="fr-FR"/>
        </w:rPr>
        <w:tab/>
      </w:r>
      <w:r w:rsidRPr="005B089D">
        <w:rPr>
          <w:rFonts w:cs="Arial"/>
          <w:color w:val="000000"/>
          <w:szCs w:val="22"/>
          <w:lang w:val="fr-FR"/>
        </w:rPr>
        <w:t>+45 39 17 44 01</w:t>
      </w:r>
    </w:p>
    <w:p w:rsidR="005B089D" w:rsidRPr="005B089D" w:rsidRDefault="005B089D">
      <w:pPr>
        <w:widowControl w:val="0"/>
        <w:tabs>
          <w:tab w:val="left" w:pos="1710"/>
          <w:tab w:val="left" w:pos="3411"/>
        </w:tabs>
        <w:autoSpaceDE w:val="0"/>
        <w:autoSpaceDN w:val="0"/>
        <w:adjustRightInd w:val="0"/>
        <w:rPr>
          <w:rFonts w:cs="Arial"/>
          <w:color w:val="000000"/>
          <w:szCs w:val="22"/>
          <w:lang w:val="fr-FR"/>
        </w:rPr>
      </w:pPr>
      <w:r w:rsidRPr="005B089D">
        <w:rPr>
          <w:rFonts w:cs="Arial"/>
          <w:szCs w:val="22"/>
          <w:lang w:val="fr-FR"/>
        </w:rPr>
        <w:tab/>
      </w:r>
      <w:r w:rsidRPr="005B089D">
        <w:rPr>
          <w:rFonts w:cs="Arial"/>
          <w:color w:val="000000"/>
          <w:szCs w:val="22"/>
          <w:lang w:val="fr-FR"/>
        </w:rPr>
        <w:t>Mobile phone:</w:t>
      </w:r>
      <w:r w:rsidRPr="005B089D">
        <w:rPr>
          <w:rFonts w:cs="Arial"/>
          <w:szCs w:val="22"/>
          <w:lang w:val="fr-FR"/>
        </w:rPr>
        <w:tab/>
      </w:r>
      <w:r>
        <w:rPr>
          <w:rFonts w:cs="Arial"/>
          <w:szCs w:val="22"/>
          <w:lang w:val="fr-FR"/>
        </w:rPr>
        <w:tab/>
      </w:r>
      <w:r w:rsidRPr="005B089D">
        <w:rPr>
          <w:rFonts w:cs="Arial"/>
          <w:color w:val="000000"/>
          <w:szCs w:val="22"/>
          <w:lang w:val="fr-FR"/>
        </w:rPr>
        <w:t>+45 25 36 16 07</w:t>
      </w:r>
    </w:p>
    <w:p w:rsidR="005B089D" w:rsidRDefault="005B089D" w:rsidP="005B089D">
      <w:pPr>
        <w:widowControl w:val="0"/>
        <w:tabs>
          <w:tab w:val="left" w:pos="1695"/>
          <w:tab w:val="left" w:pos="3407"/>
        </w:tabs>
        <w:autoSpaceDE w:val="0"/>
        <w:autoSpaceDN w:val="0"/>
        <w:adjustRightInd w:val="0"/>
        <w:rPr>
          <w:rFonts w:cs="Arial"/>
          <w:color w:val="000000"/>
          <w:szCs w:val="22"/>
          <w:lang w:val="fr-FR"/>
        </w:rPr>
      </w:pPr>
      <w:r w:rsidRPr="005B089D">
        <w:rPr>
          <w:rFonts w:cs="Arial"/>
          <w:szCs w:val="22"/>
          <w:lang w:val="fr-FR"/>
        </w:rPr>
        <w:tab/>
      </w:r>
      <w:r w:rsidRPr="005B089D">
        <w:rPr>
          <w:rFonts w:cs="Arial"/>
          <w:color w:val="000000"/>
          <w:szCs w:val="22"/>
          <w:lang w:val="fr-FR"/>
        </w:rPr>
        <w:t>e-mail (main):</w:t>
      </w:r>
      <w:r w:rsidRPr="005B089D">
        <w:rPr>
          <w:rFonts w:cs="Arial"/>
          <w:szCs w:val="22"/>
          <w:lang w:val="fr-FR"/>
        </w:rPr>
        <w:tab/>
      </w:r>
      <w:r>
        <w:rPr>
          <w:rFonts w:cs="Arial"/>
          <w:szCs w:val="22"/>
          <w:lang w:val="fr-FR"/>
        </w:rPr>
        <w:tab/>
      </w:r>
      <w:hyperlink r:id="rId11" w:history="1">
        <w:r w:rsidR="004F76A9" w:rsidRPr="003B7FDC">
          <w:rPr>
            <w:rStyle w:val="Lienhypertexte"/>
            <w:rFonts w:cs="Arial"/>
            <w:szCs w:val="22"/>
            <w:lang w:val="fr-FR"/>
          </w:rPr>
          <w:t>fza@dma.dk</w:t>
        </w:r>
      </w:hyperlink>
    </w:p>
    <w:p w:rsidR="004F76A9" w:rsidRDefault="004F76A9" w:rsidP="004F76A9">
      <w:pPr>
        <w:widowControl w:val="0"/>
        <w:tabs>
          <w:tab w:val="left" w:pos="226"/>
          <w:tab w:val="left" w:pos="1700"/>
        </w:tabs>
        <w:autoSpaceDE w:val="0"/>
        <w:autoSpaceDN w:val="0"/>
        <w:adjustRightInd w:val="0"/>
        <w:spacing w:before="300"/>
        <w:rPr>
          <w:b/>
          <w:bCs/>
          <w:color w:val="000000"/>
          <w:sz w:val="25"/>
          <w:szCs w:val="25"/>
        </w:rPr>
      </w:pPr>
      <w:r w:rsidRPr="001D776C">
        <w:rPr>
          <w:b/>
          <w:bCs/>
          <w:color w:val="000000"/>
          <w:sz w:val="20"/>
          <w:szCs w:val="20"/>
          <w:lang w:val="fr-FR"/>
        </w:rPr>
        <w:tab/>
      </w:r>
      <w:r>
        <w:rPr>
          <w:b/>
          <w:bCs/>
          <w:color w:val="000000"/>
          <w:sz w:val="20"/>
          <w:szCs w:val="20"/>
        </w:rPr>
        <w:t>Finland</w:t>
      </w:r>
      <w:r>
        <w:rPr>
          <w:rFonts w:cs="Arial"/>
        </w:rPr>
        <w:tab/>
      </w:r>
      <w:r>
        <w:rPr>
          <w:b/>
          <w:bCs/>
          <w:color w:val="000000"/>
          <w:sz w:val="20"/>
          <w:szCs w:val="20"/>
        </w:rPr>
        <w:t>Finnish Transport Agency</w:t>
      </w:r>
    </w:p>
    <w:p w:rsidR="004F76A9" w:rsidRDefault="004F76A9" w:rsidP="004F76A9">
      <w:pPr>
        <w:widowControl w:val="0"/>
        <w:tabs>
          <w:tab w:val="left" w:pos="1700"/>
        </w:tabs>
        <w:autoSpaceDE w:val="0"/>
        <w:autoSpaceDN w:val="0"/>
        <w:adjustRightInd w:val="0"/>
        <w:spacing w:before="100"/>
        <w:rPr>
          <w:color w:val="000000"/>
          <w:sz w:val="25"/>
          <w:szCs w:val="25"/>
        </w:rPr>
      </w:pPr>
      <w:r>
        <w:rPr>
          <w:rFonts w:cs="Arial"/>
        </w:rPr>
        <w:tab/>
      </w:r>
      <w:r>
        <w:rPr>
          <w:color w:val="000000"/>
          <w:sz w:val="20"/>
          <w:szCs w:val="20"/>
        </w:rPr>
        <w:t>Mr. Matti Eronen</w:t>
      </w:r>
    </w:p>
    <w:p w:rsidR="004F76A9" w:rsidRDefault="004F76A9" w:rsidP="004F76A9">
      <w:pPr>
        <w:widowControl w:val="0"/>
        <w:tabs>
          <w:tab w:val="left" w:pos="1700"/>
        </w:tabs>
        <w:autoSpaceDE w:val="0"/>
        <w:autoSpaceDN w:val="0"/>
        <w:adjustRightInd w:val="0"/>
        <w:rPr>
          <w:color w:val="000000"/>
          <w:sz w:val="20"/>
          <w:szCs w:val="20"/>
          <w:lang w:val="fr-FR"/>
        </w:rPr>
      </w:pPr>
      <w:r>
        <w:rPr>
          <w:rFonts w:cs="Arial"/>
        </w:rPr>
        <w:tab/>
      </w:r>
      <w:r>
        <w:rPr>
          <w:color w:val="000000"/>
          <w:sz w:val="20"/>
          <w:szCs w:val="20"/>
          <w:lang w:val="fr-FR"/>
        </w:rPr>
        <w:t>P.O. Box 33</w:t>
      </w:r>
    </w:p>
    <w:p w:rsidR="004F76A9" w:rsidRDefault="004F76A9" w:rsidP="004F76A9">
      <w:pPr>
        <w:widowControl w:val="0"/>
        <w:tabs>
          <w:tab w:val="left" w:pos="1700"/>
        </w:tabs>
        <w:autoSpaceDE w:val="0"/>
        <w:autoSpaceDN w:val="0"/>
        <w:adjustRightInd w:val="0"/>
        <w:rPr>
          <w:color w:val="000000"/>
          <w:sz w:val="25"/>
          <w:szCs w:val="25"/>
          <w:lang w:val="fr-FR"/>
        </w:rPr>
      </w:pPr>
      <w:r>
        <w:rPr>
          <w:color w:val="000000"/>
          <w:sz w:val="25"/>
          <w:szCs w:val="25"/>
          <w:lang w:val="fr-FR"/>
        </w:rPr>
        <w:tab/>
      </w:r>
      <w:r>
        <w:rPr>
          <w:color w:val="000000"/>
          <w:sz w:val="20"/>
          <w:szCs w:val="20"/>
          <w:lang w:val="fr-FR"/>
        </w:rPr>
        <w:t>Fl-00521</w:t>
      </w:r>
    </w:p>
    <w:p w:rsidR="004F76A9" w:rsidRDefault="004F76A9" w:rsidP="004F76A9">
      <w:pPr>
        <w:widowControl w:val="0"/>
        <w:tabs>
          <w:tab w:val="left" w:pos="1700"/>
        </w:tabs>
        <w:autoSpaceDE w:val="0"/>
        <w:autoSpaceDN w:val="0"/>
        <w:adjustRightInd w:val="0"/>
        <w:rPr>
          <w:color w:val="000000"/>
          <w:sz w:val="25"/>
          <w:szCs w:val="25"/>
          <w:lang w:val="fr-FR"/>
        </w:rPr>
      </w:pPr>
      <w:r>
        <w:rPr>
          <w:rFonts w:cs="Arial"/>
          <w:lang w:val="fr-FR"/>
        </w:rPr>
        <w:tab/>
      </w:r>
      <w:r>
        <w:rPr>
          <w:color w:val="000000"/>
          <w:sz w:val="20"/>
          <w:szCs w:val="20"/>
          <w:lang w:val="fr-FR"/>
        </w:rPr>
        <w:t>00181 Helsinki</w:t>
      </w:r>
    </w:p>
    <w:p w:rsidR="004F76A9" w:rsidRDefault="004F76A9" w:rsidP="004F76A9">
      <w:pPr>
        <w:widowControl w:val="0"/>
        <w:tabs>
          <w:tab w:val="left" w:pos="1695"/>
        </w:tabs>
        <w:autoSpaceDE w:val="0"/>
        <w:autoSpaceDN w:val="0"/>
        <w:adjustRightInd w:val="0"/>
        <w:rPr>
          <w:color w:val="000000"/>
          <w:sz w:val="25"/>
          <w:szCs w:val="25"/>
          <w:lang w:val="fr-FR"/>
        </w:rPr>
      </w:pPr>
      <w:r>
        <w:rPr>
          <w:rFonts w:cs="Arial"/>
          <w:lang w:val="fr-FR"/>
        </w:rPr>
        <w:tab/>
      </w:r>
      <w:r>
        <w:rPr>
          <w:color w:val="000000"/>
          <w:sz w:val="20"/>
          <w:szCs w:val="20"/>
          <w:lang w:val="fr-FR"/>
        </w:rPr>
        <w:t>Finland</w:t>
      </w:r>
    </w:p>
    <w:p w:rsidR="004F76A9" w:rsidRDefault="004F76A9" w:rsidP="004F76A9">
      <w:pPr>
        <w:widowControl w:val="0"/>
        <w:tabs>
          <w:tab w:val="left" w:pos="1695"/>
          <w:tab w:val="left" w:pos="3686"/>
        </w:tabs>
        <w:autoSpaceDE w:val="0"/>
        <w:autoSpaceDN w:val="0"/>
        <w:adjustRightInd w:val="0"/>
        <w:spacing w:before="60"/>
        <w:rPr>
          <w:color w:val="000000"/>
          <w:sz w:val="25"/>
          <w:szCs w:val="25"/>
          <w:lang w:val="fr-FR"/>
        </w:rPr>
      </w:pPr>
      <w:r>
        <w:rPr>
          <w:rFonts w:cs="Arial"/>
          <w:lang w:val="fr-FR"/>
        </w:rPr>
        <w:tab/>
      </w:r>
      <w:r>
        <w:rPr>
          <w:color w:val="000000"/>
          <w:sz w:val="20"/>
          <w:szCs w:val="20"/>
          <w:lang w:val="fr-FR"/>
        </w:rPr>
        <w:t>Phone</w:t>
      </w:r>
      <w:r>
        <w:rPr>
          <w:rFonts w:cs="Arial"/>
          <w:lang w:val="fr-FR"/>
        </w:rPr>
        <w:tab/>
      </w:r>
      <w:r>
        <w:rPr>
          <w:color w:val="000000"/>
          <w:sz w:val="20"/>
          <w:szCs w:val="20"/>
          <w:lang w:val="fr-FR"/>
        </w:rPr>
        <w:t>+358 20 637 373</w:t>
      </w:r>
    </w:p>
    <w:p w:rsidR="004F76A9" w:rsidRDefault="004F76A9" w:rsidP="004F76A9">
      <w:pPr>
        <w:widowControl w:val="0"/>
        <w:tabs>
          <w:tab w:val="left" w:pos="1710"/>
          <w:tab w:val="left" w:pos="3686"/>
        </w:tabs>
        <w:autoSpaceDE w:val="0"/>
        <w:autoSpaceDN w:val="0"/>
        <w:adjustRightInd w:val="0"/>
        <w:rPr>
          <w:color w:val="000000"/>
          <w:sz w:val="25"/>
          <w:szCs w:val="25"/>
          <w:lang w:val="fr-FR"/>
        </w:rPr>
      </w:pPr>
      <w:r>
        <w:rPr>
          <w:rFonts w:cs="Arial"/>
          <w:lang w:val="fr-FR"/>
        </w:rPr>
        <w:tab/>
      </w:r>
      <w:r>
        <w:rPr>
          <w:color w:val="000000"/>
          <w:sz w:val="20"/>
          <w:szCs w:val="20"/>
          <w:lang w:val="fr-FR"/>
        </w:rPr>
        <w:t>Mobile phone:</w:t>
      </w:r>
      <w:r>
        <w:rPr>
          <w:rFonts w:cs="Arial"/>
          <w:lang w:val="fr-FR"/>
        </w:rPr>
        <w:tab/>
      </w:r>
      <w:r>
        <w:rPr>
          <w:color w:val="000000"/>
          <w:sz w:val="20"/>
          <w:szCs w:val="20"/>
          <w:lang w:val="fr-FR"/>
        </w:rPr>
        <w:t>+358 20 637 39 31</w:t>
      </w:r>
    </w:p>
    <w:p w:rsidR="004F76A9" w:rsidRPr="005B089D" w:rsidRDefault="004F76A9" w:rsidP="004F76A9">
      <w:pPr>
        <w:widowControl w:val="0"/>
        <w:tabs>
          <w:tab w:val="left" w:pos="1695"/>
          <w:tab w:val="left" w:pos="3407"/>
        </w:tabs>
        <w:autoSpaceDE w:val="0"/>
        <w:autoSpaceDN w:val="0"/>
        <w:adjustRightInd w:val="0"/>
        <w:rPr>
          <w:rFonts w:cs="Arial"/>
          <w:color w:val="000000"/>
          <w:szCs w:val="22"/>
          <w:lang w:val="fr-FR"/>
        </w:rPr>
      </w:pPr>
      <w:r>
        <w:rPr>
          <w:rFonts w:cs="Arial"/>
          <w:lang w:val="fr-FR"/>
        </w:rPr>
        <w:tab/>
      </w:r>
      <w:r>
        <w:rPr>
          <w:color w:val="000000"/>
          <w:sz w:val="20"/>
          <w:szCs w:val="20"/>
          <w:lang w:val="fr-FR"/>
        </w:rPr>
        <w:t>e-mail (main):</w:t>
      </w:r>
      <w:r>
        <w:rPr>
          <w:rFonts w:cs="Arial"/>
          <w:lang w:val="fr-FR"/>
        </w:rPr>
        <w:tab/>
      </w:r>
      <w:hyperlink r:id="rId12" w:history="1">
        <w:r>
          <w:rPr>
            <w:rStyle w:val="Lienhypertexte"/>
            <w:color w:val="000000"/>
            <w:sz w:val="20"/>
            <w:szCs w:val="20"/>
            <w:lang w:val="fr-FR"/>
          </w:rPr>
          <w:t>matti.eronen@fta.fi</w:t>
        </w:r>
      </w:hyperlink>
    </w:p>
    <w:p w:rsidR="00CB072A" w:rsidRPr="00245468" w:rsidRDefault="005B089D" w:rsidP="00CB072A">
      <w:pPr>
        <w:widowControl w:val="0"/>
        <w:tabs>
          <w:tab w:val="left" w:pos="226"/>
          <w:tab w:val="left" w:pos="1700"/>
        </w:tabs>
        <w:autoSpaceDE w:val="0"/>
        <w:autoSpaceDN w:val="0"/>
        <w:adjustRightInd w:val="0"/>
        <w:spacing w:before="300"/>
        <w:rPr>
          <w:rFonts w:cs="Arial"/>
          <w:b/>
          <w:bCs/>
          <w:color w:val="000000"/>
          <w:szCs w:val="22"/>
          <w:lang w:val="fr-FR"/>
        </w:rPr>
      </w:pPr>
      <w:r w:rsidRPr="00245468">
        <w:rPr>
          <w:rFonts w:cs="Arial"/>
          <w:b/>
          <w:bCs/>
          <w:color w:val="000000"/>
          <w:szCs w:val="22"/>
          <w:lang w:val="fr-FR"/>
        </w:rPr>
        <w:tab/>
        <w:t>France</w:t>
      </w:r>
      <w:r w:rsidRPr="00245468">
        <w:rPr>
          <w:rFonts w:cs="Arial"/>
          <w:b/>
          <w:bCs/>
          <w:color w:val="000000"/>
          <w:szCs w:val="22"/>
          <w:lang w:val="fr-FR"/>
        </w:rPr>
        <w:tab/>
      </w:r>
      <w:r w:rsidR="00CB072A">
        <w:rPr>
          <w:rFonts w:cs="Arial"/>
          <w:b/>
          <w:bCs/>
          <w:color w:val="000000"/>
          <w:szCs w:val="22"/>
          <w:lang w:val="fr-FR"/>
        </w:rPr>
        <w:t>Ministère des Affaires Etrangères et Européennes</w:t>
      </w:r>
    </w:p>
    <w:p w:rsidR="00CB072A" w:rsidRPr="00245468" w:rsidRDefault="00CB072A" w:rsidP="00CB072A">
      <w:pPr>
        <w:widowControl w:val="0"/>
        <w:tabs>
          <w:tab w:val="left" w:pos="1700"/>
        </w:tabs>
        <w:autoSpaceDE w:val="0"/>
        <w:autoSpaceDN w:val="0"/>
        <w:adjustRightInd w:val="0"/>
        <w:spacing w:before="100"/>
        <w:rPr>
          <w:rFonts w:cs="Arial"/>
          <w:color w:val="000000"/>
          <w:szCs w:val="22"/>
          <w:lang w:val="fr-FR"/>
        </w:rPr>
      </w:pPr>
      <w:r>
        <w:rPr>
          <w:rFonts w:cs="Arial"/>
          <w:color w:val="000000"/>
          <w:szCs w:val="22"/>
          <w:lang w:val="fr-FR"/>
        </w:rPr>
        <w:tab/>
        <w:t>Mr Philippe MAUREL</w:t>
      </w:r>
    </w:p>
    <w:p w:rsidR="00CB072A" w:rsidRDefault="00CB072A" w:rsidP="00CB072A">
      <w:pPr>
        <w:widowControl w:val="0"/>
        <w:tabs>
          <w:tab w:val="left" w:pos="1700"/>
        </w:tabs>
        <w:autoSpaceDE w:val="0"/>
        <w:autoSpaceDN w:val="0"/>
        <w:adjustRightInd w:val="0"/>
        <w:rPr>
          <w:rFonts w:cs="Arial"/>
          <w:color w:val="000000"/>
          <w:szCs w:val="22"/>
          <w:lang w:val="fr-FR"/>
        </w:rPr>
      </w:pPr>
      <w:r w:rsidRPr="005B089D">
        <w:rPr>
          <w:rFonts w:cs="Arial"/>
          <w:szCs w:val="22"/>
          <w:lang w:val="fr-FR"/>
        </w:rPr>
        <w:tab/>
      </w:r>
      <w:r>
        <w:rPr>
          <w:rFonts w:cs="Arial"/>
          <w:color w:val="000000"/>
          <w:szCs w:val="22"/>
          <w:lang w:val="fr-FR"/>
        </w:rPr>
        <w:t>Direction des Nations-Unies, des Organisations internationales,</w:t>
      </w:r>
    </w:p>
    <w:p w:rsidR="00CB072A" w:rsidRDefault="00CB072A" w:rsidP="00CB072A">
      <w:pPr>
        <w:widowControl w:val="0"/>
        <w:tabs>
          <w:tab w:val="left" w:pos="1700"/>
        </w:tabs>
        <w:autoSpaceDE w:val="0"/>
        <w:autoSpaceDN w:val="0"/>
        <w:adjustRightInd w:val="0"/>
        <w:rPr>
          <w:rFonts w:cs="Arial"/>
          <w:color w:val="000000"/>
          <w:szCs w:val="22"/>
          <w:lang w:val="fr-FR"/>
        </w:rPr>
      </w:pPr>
      <w:r>
        <w:rPr>
          <w:rFonts w:cs="Arial"/>
          <w:color w:val="000000"/>
          <w:szCs w:val="22"/>
          <w:lang w:val="fr-FR"/>
        </w:rPr>
        <w:tab/>
        <w:t>des droits de l’Homme et de la Francophonie</w:t>
      </w:r>
    </w:p>
    <w:p w:rsidR="00CB072A" w:rsidRPr="005B089D" w:rsidRDefault="00CB072A" w:rsidP="00CB072A">
      <w:pPr>
        <w:widowControl w:val="0"/>
        <w:tabs>
          <w:tab w:val="left" w:pos="1700"/>
        </w:tabs>
        <w:autoSpaceDE w:val="0"/>
        <w:autoSpaceDN w:val="0"/>
        <w:adjustRightInd w:val="0"/>
        <w:rPr>
          <w:rFonts w:cs="Arial"/>
          <w:color w:val="000000"/>
          <w:szCs w:val="22"/>
          <w:lang w:val="fr-FR"/>
        </w:rPr>
      </w:pPr>
      <w:r>
        <w:rPr>
          <w:rFonts w:cs="Arial"/>
          <w:color w:val="000000"/>
          <w:szCs w:val="22"/>
          <w:lang w:val="fr-FR"/>
        </w:rPr>
        <w:tab/>
        <w:t>Sous-direction des affaires institutionnelles et des contributions internationales</w:t>
      </w:r>
    </w:p>
    <w:p w:rsidR="00CB072A" w:rsidRDefault="00CB072A" w:rsidP="00CB072A">
      <w:pPr>
        <w:widowControl w:val="0"/>
        <w:tabs>
          <w:tab w:val="left" w:pos="1700"/>
        </w:tabs>
        <w:autoSpaceDE w:val="0"/>
        <w:autoSpaceDN w:val="0"/>
        <w:adjustRightInd w:val="0"/>
        <w:rPr>
          <w:rFonts w:cs="Arial"/>
          <w:color w:val="000000"/>
          <w:szCs w:val="22"/>
          <w:lang w:val="fr-FR"/>
        </w:rPr>
      </w:pPr>
      <w:r w:rsidRPr="005B089D">
        <w:rPr>
          <w:rFonts w:cs="Arial"/>
          <w:szCs w:val="22"/>
          <w:lang w:val="fr-FR"/>
        </w:rPr>
        <w:tab/>
      </w:r>
      <w:r>
        <w:rPr>
          <w:rFonts w:cs="Arial"/>
          <w:color w:val="000000"/>
          <w:szCs w:val="22"/>
          <w:lang w:val="fr-FR"/>
        </w:rPr>
        <w:t>37 quai d’Orsay</w:t>
      </w:r>
    </w:p>
    <w:p w:rsidR="00CB072A" w:rsidRPr="005B089D" w:rsidRDefault="00CB072A" w:rsidP="00CB072A">
      <w:pPr>
        <w:widowControl w:val="0"/>
        <w:tabs>
          <w:tab w:val="left" w:pos="1700"/>
        </w:tabs>
        <w:autoSpaceDE w:val="0"/>
        <w:autoSpaceDN w:val="0"/>
        <w:adjustRightInd w:val="0"/>
        <w:rPr>
          <w:rFonts w:cs="Arial"/>
          <w:color w:val="000000"/>
          <w:szCs w:val="22"/>
          <w:lang w:val="fr-FR"/>
        </w:rPr>
      </w:pPr>
      <w:r>
        <w:rPr>
          <w:rFonts w:cs="Arial"/>
          <w:color w:val="000000"/>
          <w:szCs w:val="22"/>
          <w:lang w:val="fr-FR"/>
        </w:rPr>
        <w:tab/>
        <w:t>75700 Paris 07 SP</w:t>
      </w:r>
    </w:p>
    <w:p w:rsidR="00CB072A" w:rsidRPr="00245468" w:rsidRDefault="00CB072A" w:rsidP="00CB072A">
      <w:pPr>
        <w:widowControl w:val="0"/>
        <w:tabs>
          <w:tab w:val="left" w:pos="1695"/>
        </w:tabs>
        <w:autoSpaceDE w:val="0"/>
        <w:autoSpaceDN w:val="0"/>
        <w:adjustRightInd w:val="0"/>
        <w:rPr>
          <w:rFonts w:cs="Arial"/>
          <w:color w:val="000000"/>
          <w:szCs w:val="22"/>
          <w:lang w:val="fr-FR"/>
        </w:rPr>
      </w:pPr>
      <w:r w:rsidRPr="00245468">
        <w:rPr>
          <w:rFonts w:cs="Arial"/>
          <w:color w:val="000000"/>
          <w:szCs w:val="22"/>
          <w:lang w:val="fr-FR"/>
        </w:rPr>
        <w:tab/>
        <w:t>France</w:t>
      </w:r>
    </w:p>
    <w:p w:rsidR="00CB072A" w:rsidRPr="00245468" w:rsidRDefault="00CB072A" w:rsidP="00CB072A">
      <w:pPr>
        <w:widowControl w:val="0"/>
        <w:tabs>
          <w:tab w:val="left" w:pos="1700"/>
          <w:tab w:val="left" w:pos="3410"/>
        </w:tabs>
        <w:autoSpaceDE w:val="0"/>
        <w:autoSpaceDN w:val="0"/>
        <w:adjustRightInd w:val="0"/>
        <w:spacing w:before="100"/>
        <w:rPr>
          <w:rFonts w:cs="Arial"/>
          <w:color w:val="000000"/>
          <w:szCs w:val="22"/>
          <w:lang w:val="fr-FR"/>
        </w:rPr>
      </w:pPr>
      <w:r>
        <w:rPr>
          <w:rFonts w:cs="Arial"/>
          <w:color w:val="000000"/>
          <w:szCs w:val="22"/>
          <w:lang w:val="fr-FR"/>
        </w:rPr>
        <w:lastRenderedPageBreak/>
        <w:tab/>
        <w:t>Phone</w:t>
      </w:r>
      <w:r>
        <w:rPr>
          <w:rFonts w:cs="Arial"/>
          <w:color w:val="000000"/>
          <w:szCs w:val="22"/>
          <w:lang w:val="fr-FR"/>
        </w:rPr>
        <w:tab/>
      </w:r>
      <w:r>
        <w:rPr>
          <w:rFonts w:cs="Arial"/>
          <w:color w:val="000000"/>
          <w:szCs w:val="22"/>
          <w:lang w:val="fr-FR"/>
        </w:rPr>
        <w:tab/>
        <w:t>+33 1 43 17 46 92</w:t>
      </w:r>
    </w:p>
    <w:p w:rsidR="00CB072A" w:rsidRPr="00245468" w:rsidRDefault="00CB072A" w:rsidP="00CB072A">
      <w:pPr>
        <w:widowControl w:val="0"/>
        <w:tabs>
          <w:tab w:val="left" w:pos="1695"/>
          <w:tab w:val="left" w:pos="3405"/>
        </w:tabs>
        <w:autoSpaceDE w:val="0"/>
        <w:autoSpaceDN w:val="0"/>
        <w:adjustRightInd w:val="0"/>
        <w:rPr>
          <w:rFonts w:cs="Arial"/>
          <w:color w:val="000000"/>
          <w:szCs w:val="22"/>
          <w:lang w:val="fr-FR"/>
        </w:rPr>
      </w:pPr>
      <w:r w:rsidRPr="00245468">
        <w:rPr>
          <w:rFonts w:cs="Arial"/>
          <w:szCs w:val="22"/>
          <w:lang w:val="fr-FR"/>
        </w:rPr>
        <w:tab/>
      </w:r>
      <w:r w:rsidRPr="00245468">
        <w:rPr>
          <w:rFonts w:cs="Arial"/>
          <w:color w:val="000000"/>
          <w:szCs w:val="22"/>
          <w:lang w:val="fr-FR"/>
        </w:rPr>
        <w:t>Fax</w:t>
      </w:r>
      <w:r w:rsidRPr="00245468">
        <w:rPr>
          <w:rFonts w:cs="Arial"/>
          <w:szCs w:val="22"/>
          <w:lang w:val="fr-FR"/>
        </w:rPr>
        <w:tab/>
      </w:r>
      <w:r w:rsidRPr="00245468">
        <w:rPr>
          <w:rFonts w:cs="Arial"/>
          <w:szCs w:val="22"/>
          <w:lang w:val="fr-FR"/>
        </w:rPr>
        <w:tab/>
      </w:r>
      <w:r w:rsidRPr="00245468">
        <w:rPr>
          <w:rFonts w:cs="Arial"/>
          <w:color w:val="000000"/>
          <w:szCs w:val="22"/>
          <w:lang w:val="fr-FR"/>
        </w:rPr>
        <w:t>+33</w:t>
      </w:r>
      <w:r>
        <w:rPr>
          <w:rFonts w:cs="Arial"/>
          <w:color w:val="000000"/>
          <w:szCs w:val="22"/>
          <w:lang w:val="fr-FR"/>
        </w:rPr>
        <w:t xml:space="preserve"> 1 43 17 46 91</w:t>
      </w:r>
    </w:p>
    <w:p w:rsidR="00CB072A" w:rsidRPr="00245468" w:rsidRDefault="00CB072A" w:rsidP="00CB072A">
      <w:pPr>
        <w:widowControl w:val="0"/>
        <w:tabs>
          <w:tab w:val="left" w:pos="1710"/>
          <w:tab w:val="left" w:pos="3411"/>
        </w:tabs>
        <w:autoSpaceDE w:val="0"/>
        <w:autoSpaceDN w:val="0"/>
        <w:adjustRightInd w:val="0"/>
        <w:rPr>
          <w:rFonts w:cs="Arial"/>
          <w:color w:val="000000"/>
          <w:szCs w:val="22"/>
          <w:lang w:val="fr-FR"/>
        </w:rPr>
      </w:pPr>
      <w:r w:rsidRPr="00245468">
        <w:rPr>
          <w:rFonts w:cs="Arial"/>
          <w:szCs w:val="22"/>
          <w:lang w:val="fr-FR"/>
        </w:rPr>
        <w:tab/>
      </w:r>
      <w:r>
        <w:rPr>
          <w:rFonts w:cs="Arial"/>
          <w:color w:val="000000"/>
          <w:szCs w:val="22"/>
          <w:lang w:val="fr-FR"/>
        </w:rPr>
        <w:t>e-mail (main) :</w:t>
      </w:r>
      <w:r>
        <w:rPr>
          <w:rFonts w:cs="Arial"/>
          <w:color w:val="000000"/>
          <w:szCs w:val="22"/>
          <w:lang w:val="fr-FR"/>
        </w:rPr>
        <w:tab/>
        <w:t>philippe.maurel@diplomatie.gouv.fr</w:t>
      </w:r>
    </w:p>
    <w:p w:rsidR="005B089D" w:rsidRPr="00245468" w:rsidRDefault="00CB072A" w:rsidP="005B089D">
      <w:pPr>
        <w:widowControl w:val="0"/>
        <w:tabs>
          <w:tab w:val="left" w:pos="226"/>
          <w:tab w:val="left" w:pos="1700"/>
        </w:tabs>
        <w:autoSpaceDE w:val="0"/>
        <w:autoSpaceDN w:val="0"/>
        <w:adjustRightInd w:val="0"/>
        <w:spacing w:before="300"/>
        <w:rPr>
          <w:rFonts w:cs="Arial"/>
          <w:b/>
          <w:bCs/>
          <w:color w:val="000000"/>
          <w:szCs w:val="22"/>
          <w:lang w:val="fr-FR"/>
        </w:rPr>
      </w:pPr>
      <w:r>
        <w:rPr>
          <w:rFonts w:cs="Arial"/>
          <w:b/>
          <w:bCs/>
          <w:color w:val="000000"/>
          <w:szCs w:val="22"/>
          <w:lang w:val="fr-FR"/>
        </w:rPr>
        <w:tab/>
      </w:r>
      <w:r>
        <w:rPr>
          <w:rFonts w:cs="Arial"/>
          <w:b/>
          <w:bCs/>
          <w:color w:val="000000"/>
          <w:szCs w:val="22"/>
          <w:lang w:val="fr-FR"/>
        </w:rPr>
        <w:tab/>
      </w:r>
      <w:r w:rsidR="005B089D" w:rsidRPr="00245468">
        <w:rPr>
          <w:rFonts w:cs="Arial"/>
          <w:b/>
          <w:bCs/>
          <w:color w:val="000000"/>
          <w:szCs w:val="22"/>
          <w:lang w:val="fr-FR"/>
        </w:rPr>
        <w:t>Direction des Affaires Juridiques</w:t>
      </w:r>
    </w:p>
    <w:p w:rsidR="005B089D" w:rsidRPr="00245468" w:rsidRDefault="005B089D" w:rsidP="005B089D">
      <w:pPr>
        <w:widowControl w:val="0"/>
        <w:tabs>
          <w:tab w:val="left" w:pos="1700"/>
        </w:tabs>
        <w:autoSpaceDE w:val="0"/>
        <w:autoSpaceDN w:val="0"/>
        <w:adjustRightInd w:val="0"/>
        <w:spacing w:before="100"/>
        <w:rPr>
          <w:rFonts w:cs="Arial"/>
          <w:color w:val="000000"/>
          <w:szCs w:val="22"/>
          <w:lang w:val="fr-FR"/>
        </w:rPr>
      </w:pPr>
      <w:r w:rsidRPr="00245468">
        <w:rPr>
          <w:rFonts w:cs="Arial"/>
          <w:color w:val="000000"/>
          <w:szCs w:val="22"/>
          <w:lang w:val="fr-FR"/>
        </w:rPr>
        <w:tab/>
        <w:t>Dr. Barham TOURE</w:t>
      </w:r>
    </w:p>
    <w:p w:rsidR="005B089D" w:rsidRPr="005B089D" w:rsidRDefault="005B089D">
      <w:pPr>
        <w:widowControl w:val="0"/>
        <w:tabs>
          <w:tab w:val="left" w:pos="1700"/>
        </w:tabs>
        <w:autoSpaceDE w:val="0"/>
        <w:autoSpaceDN w:val="0"/>
        <w:adjustRightInd w:val="0"/>
        <w:rPr>
          <w:rFonts w:cs="Arial"/>
          <w:color w:val="000000"/>
          <w:szCs w:val="22"/>
          <w:lang w:val="fr-FR"/>
        </w:rPr>
      </w:pPr>
      <w:r w:rsidRPr="005B089D">
        <w:rPr>
          <w:rFonts w:cs="Arial"/>
          <w:szCs w:val="22"/>
          <w:lang w:val="fr-FR"/>
        </w:rPr>
        <w:tab/>
      </w:r>
      <w:r w:rsidRPr="005B089D">
        <w:rPr>
          <w:rFonts w:cs="Arial"/>
          <w:color w:val="000000"/>
          <w:szCs w:val="22"/>
          <w:lang w:val="fr-FR"/>
        </w:rPr>
        <w:t>Tour Pascal B</w:t>
      </w:r>
    </w:p>
    <w:p w:rsidR="005B089D" w:rsidRPr="005B089D" w:rsidRDefault="005B089D">
      <w:pPr>
        <w:widowControl w:val="0"/>
        <w:tabs>
          <w:tab w:val="left" w:pos="1700"/>
        </w:tabs>
        <w:autoSpaceDE w:val="0"/>
        <w:autoSpaceDN w:val="0"/>
        <w:adjustRightInd w:val="0"/>
        <w:rPr>
          <w:rFonts w:cs="Arial"/>
          <w:color w:val="000000"/>
          <w:szCs w:val="22"/>
          <w:lang w:val="fr-FR"/>
        </w:rPr>
      </w:pPr>
      <w:r w:rsidRPr="005B089D">
        <w:rPr>
          <w:rFonts w:cs="Arial"/>
          <w:szCs w:val="22"/>
          <w:lang w:val="fr-FR"/>
        </w:rPr>
        <w:tab/>
      </w:r>
      <w:r w:rsidRPr="005B089D">
        <w:rPr>
          <w:rFonts w:cs="Arial"/>
          <w:color w:val="000000"/>
          <w:szCs w:val="22"/>
          <w:lang w:val="fr-FR"/>
        </w:rPr>
        <w:t>92055 La Defense Cedex</w:t>
      </w:r>
    </w:p>
    <w:p w:rsidR="005B089D" w:rsidRPr="00245468" w:rsidRDefault="005B089D" w:rsidP="005B089D">
      <w:pPr>
        <w:widowControl w:val="0"/>
        <w:tabs>
          <w:tab w:val="left" w:pos="1695"/>
        </w:tabs>
        <w:autoSpaceDE w:val="0"/>
        <w:autoSpaceDN w:val="0"/>
        <w:adjustRightInd w:val="0"/>
        <w:rPr>
          <w:rFonts w:cs="Arial"/>
          <w:color w:val="000000"/>
          <w:szCs w:val="22"/>
          <w:lang w:val="fr-FR"/>
        </w:rPr>
      </w:pPr>
      <w:r w:rsidRPr="00245468">
        <w:rPr>
          <w:rFonts w:cs="Arial"/>
          <w:color w:val="000000"/>
          <w:szCs w:val="22"/>
          <w:lang w:val="fr-FR"/>
        </w:rPr>
        <w:tab/>
        <w:t>France</w:t>
      </w:r>
    </w:p>
    <w:p w:rsidR="005B089D" w:rsidRPr="00245468" w:rsidRDefault="005B089D" w:rsidP="005B089D">
      <w:pPr>
        <w:widowControl w:val="0"/>
        <w:tabs>
          <w:tab w:val="left" w:pos="1700"/>
          <w:tab w:val="left" w:pos="3410"/>
        </w:tabs>
        <w:autoSpaceDE w:val="0"/>
        <w:autoSpaceDN w:val="0"/>
        <w:adjustRightInd w:val="0"/>
        <w:spacing w:before="100"/>
        <w:rPr>
          <w:rFonts w:cs="Arial"/>
          <w:color w:val="000000"/>
          <w:szCs w:val="22"/>
          <w:lang w:val="fr-FR"/>
        </w:rPr>
      </w:pPr>
      <w:r w:rsidRPr="00245468">
        <w:rPr>
          <w:rFonts w:cs="Arial"/>
          <w:color w:val="000000"/>
          <w:szCs w:val="22"/>
          <w:lang w:val="fr-FR"/>
        </w:rPr>
        <w:tab/>
        <w:t>Phone</w:t>
      </w:r>
      <w:r w:rsidRPr="00245468">
        <w:rPr>
          <w:rFonts w:cs="Arial"/>
          <w:color w:val="000000"/>
          <w:szCs w:val="22"/>
          <w:lang w:val="fr-FR"/>
        </w:rPr>
        <w:tab/>
      </w:r>
      <w:r w:rsidRPr="00245468">
        <w:rPr>
          <w:rFonts w:cs="Arial"/>
          <w:color w:val="000000"/>
          <w:szCs w:val="22"/>
          <w:lang w:val="fr-FR"/>
        </w:rPr>
        <w:tab/>
        <w:t>+33 1 40 81 35 93</w:t>
      </w:r>
    </w:p>
    <w:p w:rsidR="005B089D" w:rsidRPr="00245468" w:rsidRDefault="005B089D">
      <w:pPr>
        <w:widowControl w:val="0"/>
        <w:tabs>
          <w:tab w:val="left" w:pos="1695"/>
          <w:tab w:val="left" w:pos="3405"/>
        </w:tabs>
        <w:autoSpaceDE w:val="0"/>
        <w:autoSpaceDN w:val="0"/>
        <w:adjustRightInd w:val="0"/>
        <w:rPr>
          <w:rFonts w:cs="Arial"/>
          <w:color w:val="000000"/>
          <w:szCs w:val="22"/>
          <w:lang w:val="fr-FR"/>
        </w:rPr>
      </w:pPr>
      <w:r w:rsidRPr="00245468">
        <w:rPr>
          <w:rFonts w:cs="Arial"/>
          <w:szCs w:val="22"/>
          <w:lang w:val="fr-FR"/>
        </w:rPr>
        <w:tab/>
      </w:r>
      <w:r w:rsidRPr="00245468">
        <w:rPr>
          <w:rFonts w:cs="Arial"/>
          <w:color w:val="000000"/>
          <w:szCs w:val="22"/>
          <w:lang w:val="fr-FR"/>
        </w:rPr>
        <w:t>Fax</w:t>
      </w:r>
      <w:r w:rsidRPr="00245468">
        <w:rPr>
          <w:rFonts w:cs="Arial"/>
          <w:szCs w:val="22"/>
          <w:lang w:val="fr-FR"/>
        </w:rPr>
        <w:tab/>
      </w:r>
      <w:r w:rsidRPr="00245468">
        <w:rPr>
          <w:rFonts w:cs="Arial"/>
          <w:szCs w:val="22"/>
          <w:lang w:val="fr-FR"/>
        </w:rPr>
        <w:tab/>
      </w:r>
      <w:r w:rsidRPr="00245468">
        <w:rPr>
          <w:rFonts w:cs="Arial"/>
          <w:color w:val="000000"/>
          <w:szCs w:val="22"/>
          <w:lang w:val="fr-FR"/>
        </w:rPr>
        <w:t>+33 1 40 81 64 91</w:t>
      </w:r>
    </w:p>
    <w:p w:rsidR="005B089D" w:rsidRPr="00245468" w:rsidRDefault="005B089D">
      <w:pPr>
        <w:widowControl w:val="0"/>
        <w:tabs>
          <w:tab w:val="left" w:pos="1710"/>
          <w:tab w:val="left" w:pos="3411"/>
        </w:tabs>
        <w:autoSpaceDE w:val="0"/>
        <w:autoSpaceDN w:val="0"/>
        <w:adjustRightInd w:val="0"/>
        <w:rPr>
          <w:rFonts w:cs="Arial"/>
          <w:color w:val="000000"/>
          <w:szCs w:val="22"/>
          <w:lang w:val="fr-FR"/>
        </w:rPr>
      </w:pPr>
      <w:r w:rsidRPr="00245468">
        <w:rPr>
          <w:rFonts w:cs="Arial"/>
          <w:szCs w:val="22"/>
          <w:lang w:val="fr-FR"/>
        </w:rPr>
        <w:tab/>
      </w:r>
      <w:r w:rsidRPr="00245468">
        <w:rPr>
          <w:rFonts w:cs="Arial"/>
          <w:color w:val="000000"/>
          <w:szCs w:val="22"/>
          <w:lang w:val="fr-FR"/>
        </w:rPr>
        <w:t>Mobile phone:</w:t>
      </w:r>
      <w:r w:rsidRPr="00245468">
        <w:rPr>
          <w:rFonts w:cs="Arial"/>
          <w:szCs w:val="22"/>
          <w:lang w:val="fr-FR"/>
        </w:rPr>
        <w:tab/>
      </w:r>
      <w:r w:rsidRPr="00245468">
        <w:rPr>
          <w:rFonts w:cs="Arial"/>
          <w:szCs w:val="22"/>
          <w:lang w:val="fr-FR"/>
        </w:rPr>
        <w:tab/>
      </w:r>
      <w:r w:rsidRPr="00245468">
        <w:rPr>
          <w:rFonts w:cs="Arial"/>
          <w:color w:val="000000"/>
          <w:szCs w:val="22"/>
          <w:lang w:val="fr-FR"/>
        </w:rPr>
        <w:t>+33 6 74 48 30 04</w:t>
      </w:r>
    </w:p>
    <w:p w:rsidR="005B089D" w:rsidRPr="005B089D" w:rsidRDefault="005B089D">
      <w:pPr>
        <w:widowControl w:val="0"/>
        <w:tabs>
          <w:tab w:val="left" w:pos="1695"/>
          <w:tab w:val="left" w:pos="3407"/>
        </w:tabs>
        <w:autoSpaceDE w:val="0"/>
        <w:autoSpaceDN w:val="0"/>
        <w:adjustRightInd w:val="0"/>
        <w:rPr>
          <w:rFonts w:cs="Arial"/>
          <w:color w:val="000000"/>
          <w:szCs w:val="22"/>
          <w:lang w:val="fr-FR"/>
        </w:rPr>
      </w:pPr>
      <w:r w:rsidRPr="00245468">
        <w:rPr>
          <w:rFonts w:cs="Arial"/>
          <w:szCs w:val="22"/>
          <w:lang w:val="fr-FR"/>
        </w:rPr>
        <w:tab/>
      </w:r>
      <w:r w:rsidRPr="005B089D">
        <w:rPr>
          <w:rFonts w:cs="Arial"/>
          <w:color w:val="000000"/>
          <w:szCs w:val="22"/>
          <w:lang w:val="fr-FR"/>
        </w:rPr>
        <w:t>e-mail (main):</w:t>
      </w:r>
      <w:r w:rsidRPr="005B089D">
        <w:rPr>
          <w:rFonts w:cs="Arial"/>
          <w:szCs w:val="22"/>
          <w:lang w:val="fr-FR"/>
        </w:rPr>
        <w:tab/>
      </w:r>
      <w:r w:rsidRPr="005B089D">
        <w:rPr>
          <w:rFonts w:cs="Arial"/>
          <w:szCs w:val="22"/>
          <w:lang w:val="fr-FR"/>
        </w:rPr>
        <w:tab/>
      </w:r>
      <w:r w:rsidRPr="005B089D">
        <w:rPr>
          <w:rFonts w:cs="Arial"/>
          <w:color w:val="000000"/>
          <w:szCs w:val="22"/>
          <w:lang w:val="fr-FR"/>
        </w:rPr>
        <w:t>barham.toure@developpement-durable.gouv.fr</w:t>
      </w:r>
    </w:p>
    <w:p w:rsidR="005B089D" w:rsidRPr="005B089D" w:rsidRDefault="005B089D" w:rsidP="005B089D">
      <w:pPr>
        <w:widowControl w:val="0"/>
        <w:tabs>
          <w:tab w:val="left" w:pos="226"/>
          <w:tab w:val="left" w:pos="1700"/>
        </w:tabs>
        <w:autoSpaceDE w:val="0"/>
        <w:autoSpaceDN w:val="0"/>
        <w:adjustRightInd w:val="0"/>
        <w:spacing w:before="300"/>
        <w:rPr>
          <w:rFonts w:cs="Arial"/>
          <w:b/>
          <w:bCs/>
          <w:color w:val="000000"/>
          <w:szCs w:val="22"/>
          <w:lang w:val="en-US"/>
        </w:rPr>
      </w:pPr>
      <w:r w:rsidRPr="00245468">
        <w:rPr>
          <w:rFonts w:cs="Arial"/>
          <w:b/>
          <w:bCs/>
          <w:color w:val="000000"/>
          <w:szCs w:val="22"/>
          <w:lang w:val="fr-FR"/>
        </w:rPr>
        <w:tab/>
      </w:r>
      <w:r w:rsidRPr="005B089D">
        <w:rPr>
          <w:rFonts w:cs="Arial"/>
          <w:b/>
          <w:bCs/>
          <w:color w:val="000000"/>
          <w:szCs w:val="22"/>
          <w:lang w:val="en-US"/>
        </w:rPr>
        <w:t>Germany</w:t>
      </w:r>
      <w:r w:rsidRPr="005B089D">
        <w:rPr>
          <w:rFonts w:cs="Arial"/>
          <w:b/>
          <w:bCs/>
          <w:color w:val="000000"/>
          <w:szCs w:val="22"/>
          <w:lang w:val="en-US"/>
        </w:rPr>
        <w:tab/>
        <w:t>Wasser-und Schifffahrtsdirektion Nord</w:t>
      </w:r>
    </w:p>
    <w:p w:rsidR="005B089D" w:rsidRPr="005B089D" w:rsidRDefault="005B089D" w:rsidP="005B089D">
      <w:pPr>
        <w:widowControl w:val="0"/>
        <w:tabs>
          <w:tab w:val="left" w:pos="1700"/>
        </w:tabs>
        <w:autoSpaceDE w:val="0"/>
        <w:autoSpaceDN w:val="0"/>
        <w:adjustRightInd w:val="0"/>
        <w:spacing w:before="100"/>
        <w:rPr>
          <w:rFonts w:cs="Arial"/>
          <w:color w:val="000000"/>
          <w:szCs w:val="22"/>
          <w:lang w:val="en-US"/>
        </w:rPr>
      </w:pPr>
      <w:r w:rsidRPr="005B089D">
        <w:rPr>
          <w:rFonts w:cs="Arial"/>
          <w:color w:val="000000"/>
          <w:szCs w:val="22"/>
          <w:lang w:val="en-US"/>
        </w:rPr>
        <w:tab/>
        <w:t>Mr Stefan JENNER</w:t>
      </w:r>
    </w:p>
    <w:p w:rsidR="005B089D" w:rsidRPr="005B089D" w:rsidRDefault="005B089D">
      <w:pPr>
        <w:widowControl w:val="0"/>
        <w:tabs>
          <w:tab w:val="left" w:pos="1700"/>
        </w:tabs>
        <w:autoSpaceDE w:val="0"/>
        <w:autoSpaceDN w:val="0"/>
        <w:adjustRightInd w:val="0"/>
        <w:rPr>
          <w:rFonts w:cs="Arial"/>
          <w:color w:val="000000"/>
          <w:szCs w:val="22"/>
          <w:lang w:val="en-US"/>
        </w:rPr>
      </w:pPr>
      <w:r w:rsidRPr="005B089D">
        <w:rPr>
          <w:rFonts w:cs="Arial"/>
          <w:szCs w:val="22"/>
          <w:lang w:val="en-US"/>
        </w:rPr>
        <w:tab/>
      </w:r>
      <w:r w:rsidRPr="005B089D">
        <w:rPr>
          <w:rFonts w:cs="Arial"/>
          <w:color w:val="000000"/>
          <w:szCs w:val="22"/>
          <w:lang w:val="en-US"/>
        </w:rPr>
        <w:t>Hindenbugufer 247</w:t>
      </w:r>
    </w:p>
    <w:p w:rsidR="005B089D" w:rsidRPr="005B089D" w:rsidRDefault="005B089D">
      <w:pPr>
        <w:widowControl w:val="0"/>
        <w:tabs>
          <w:tab w:val="left" w:pos="1700"/>
        </w:tabs>
        <w:autoSpaceDE w:val="0"/>
        <w:autoSpaceDN w:val="0"/>
        <w:adjustRightInd w:val="0"/>
        <w:rPr>
          <w:rFonts w:cs="Arial"/>
          <w:color w:val="000000"/>
          <w:szCs w:val="22"/>
          <w:lang w:val="en-US"/>
        </w:rPr>
      </w:pPr>
      <w:r w:rsidRPr="005B089D">
        <w:rPr>
          <w:rFonts w:cs="Arial"/>
          <w:szCs w:val="22"/>
          <w:lang w:val="en-US"/>
        </w:rPr>
        <w:tab/>
      </w:r>
      <w:r w:rsidRPr="005B089D">
        <w:rPr>
          <w:rFonts w:cs="Arial"/>
          <w:color w:val="000000"/>
          <w:szCs w:val="22"/>
          <w:lang w:val="en-US"/>
        </w:rPr>
        <w:t>24106 Kiel</w:t>
      </w:r>
    </w:p>
    <w:p w:rsidR="005B089D" w:rsidRPr="005B089D" w:rsidRDefault="005B089D" w:rsidP="005B089D">
      <w:pPr>
        <w:widowControl w:val="0"/>
        <w:tabs>
          <w:tab w:val="left" w:pos="1695"/>
        </w:tabs>
        <w:autoSpaceDE w:val="0"/>
        <w:autoSpaceDN w:val="0"/>
        <w:adjustRightInd w:val="0"/>
        <w:rPr>
          <w:rFonts w:cs="Arial"/>
          <w:color w:val="000000"/>
          <w:szCs w:val="22"/>
          <w:lang w:val="en-US"/>
        </w:rPr>
      </w:pPr>
      <w:r w:rsidRPr="005B089D">
        <w:rPr>
          <w:rFonts w:cs="Arial"/>
          <w:color w:val="000000"/>
          <w:szCs w:val="22"/>
          <w:lang w:val="en-US"/>
        </w:rPr>
        <w:tab/>
        <w:t>Germany</w:t>
      </w:r>
    </w:p>
    <w:p w:rsidR="005B089D" w:rsidRPr="005B089D" w:rsidRDefault="005B089D" w:rsidP="005B089D">
      <w:pPr>
        <w:widowControl w:val="0"/>
        <w:tabs>
          <w:tab w:val="left" w:pos="1700"/>
          <w:tab w:val="left" w:pos="3410"/>
        </w:tabs>
        <w:autoSpaceDE w:val="0"/>
        <w:autoSpaceDN w:val="0"/>
        <w:adjustRightInd w:val="0"/>
        <w:spacing w:before="100"/>
        <w:rPr>
          <w:rFonts w:cs="Arial"/>
          <w:color w:val="000000"/>
          <w:szCs w:val="22"/>
          <w:lang w:val="en-US"/>
        </w:rPr>
      </w:pPr>
      <w:r w:rsidRPr="005B089D">
        <w:rPr>
          <w:rFonts w:cs="Arial"/>
          <w:color w:val="000000"/>
          <w:szCs w:val="22"/>
          <w:lang w:val="en-US"/>
        </w:rPr>
        <w:tab/>
        <w:t>Phone</w:t>
      </w:r>
      <w:r w:rsidRPr="005B089D">
        <w:rPr>
          <w:rFonts w:cs="Arial"/>
          <w:color w:val="000000"/>
          <w:szCs w:val="22"/>
          <w:lang w:val="en-US"/>
        </w:rPr>
        <w:tab/>
      </w:r>
      <w:r w:rsidRPr="005B089D">
        <w:rPr>
          <w:rFonts w:cs="Arial"/>
          <w:color w:val="000000"/>
          <w:szCs w:val="22"/>
          <w:lang w:val="en-US"/>
        </w:rPr>
        <w:tab/>
        <w:t>+49 431 3394 8100</w:t>
      </w:r>
    </w:p>
    <w:p w:rsidR="005B089D" w:rsidRPr="00245468" w:rsidRDefault="005B089D">
      <w:pPr>
        <w:widowControl w:val="0"/>
        <w:tabs>
          <w:tab w:val="left" w:pos="1695"/>
          <w:tab w:val="left" w:pos="3405"/>
        </w:tabs>
        <w:autoSpaceDE w:val="0"/>
        <w:autoSpaceDN w:val="0"/>
        <w:adjustRightInd w:val="0"/>
        <w:rPr>
          <w:rFonts w:cs="Arial"/>
          <w:color w:val="000000"/>
          <w:szCs w:val="22"/>
          <w:lang w:val="en-US"/>
        </w:rPr>
      </w:pPr>
      <w:r w:rsidRPr="00245468">
        <w:rPr>
          <w:rFonts w:cs="Arial"/>
          <w:szCs w:val="22"/>
          <w:lang w:val="en-US"/>
        </w:rPr>
        <w:tab/>
      </w:r>
      <w:r w:rsidRPr="00245468">
        <w:rPr>
          <w:rFonts w:cs="Arial"/>
          <w:color w:val="000000"/>
          <w:szCs w:val="22"/>
          <w:lang w:val="en-US"/>
        </w:rPr>
        <w:t>Fax</w:t>
      </w:r>
      <w:r w:rsidRPr="00245468">
        <w:rPr>
          <w:rFonts w:cs="Arial"/>
          <w:szCs w:val="22"/>
          <w:lang w:val="en-US"/>
        </w:rPr>
        <w:tab/>
      </w:r>
      <w:r w:rsidRPr="00245468">
        <w:rPr>
          <w:rFonts w:cs="Arial"/>
          <w:szCs w:val="22"/>
          <w:lang w:val="en-US"/>
        </w:rPr>
        <w:tab/>
      </w:r>
      <w:r w:rsidRPr="00245468">
        <w:rPr>
          <w:rFonts w:cs="Arial"/>
          <w:color w:val="000000"/>
          <w:szCs w:val="22"/>
          <w:lang w:val="en-US"/>
        </w:rPr>
        <w:t>+49 431 3394 6399</w:t>
      </w:r>
    </w:p>
    <w:p w:rsidR="005B089D" w:rsidRPr="005B089D" w:rsidRDefault="005B089D">
      <w:pPr>
        <w:widowControl w:val="0"/>
        <w:tabs>
          <w:tab w:val="left" w:pos="1695"/>
          <w:tab w:val="left" w:pos="3407"/>
        </w:tabs>
        <w:autoSpaceDE w:val="0"/>
        <w:autoSpaceDN w:val="0"/>
        <w:adjustRightInd w:val="0"/>
        <w:rPr>
          <w:rFonts w:cs="Arial"/>
          <w:color w:val="000000"/>
          <w:szCs w:val="22"/>
          <w:lang w:val="fr-FR"/>
        </w:rPr>
      </w:pPr>
      <w:r w:rsidRPr="00245468">
        <w:rPr>
          <w:rFonts w:cs="Arial"/>
          <w:szCs w:val="22"/>
          <w:lang w:val="en-US"/>
        </w:rPr>
        <w:tab/>
      </w:r>
      <w:r w:rsidRPr="005B089D">
        <w:rPr>
          <w:rFonts w:cs="Arial"/>
          <w:color w:val="000000"/>
          <w:szCs w:val="22"/>
          <w:lang w:val="fr-FR"/>
        </w:rPr>
        <w:t>e-mail (main):</w:t>
      </w:r>
      <w:r w:rsidRPr="005B089D">
        <w:rPr>
          <w:rFonts w:cs="Arial"/>
          <w:szCs w:val="22"/>
          <w:lang w:val="fr-FR"/>
        </w:rPr>
        <w:tab/>
      </w:r>
      <w:r>
        <w:rPr>
          <w:rFonts w:cs="Arial"/>
          <w:szCs w:val="22"/>
          <w:lang w:val="fr-FR"/>
        </w:rPr>
        <w:tab/>
      </w:r>
      <w:r w:rsidRPr="005B089D">
        <w:rPr>
          <w:rFonts w:cs="Arial"/>
          <w:color w:val="000000"/>
          <w:szCs w:val="22"/>
          <w:lang w:val="fr-FR"/>
        </w:rPr>
        <w:t>stefan.jenner@wsv.bund.de</w:t>
      </w:r>
    </w:p>
    <w:p w:rsidR="004D0F0B" w:rsidRPr="004D0F0B" w:rsidRDefault="005B089D" w:rsidP="004D0F0B">
      <w:pPr>
        <w:widowControl w:val="0"/>
        <w:tabs>
          <w:tab w:val="left" w:pos="226"/>
          <w:tab w:val="left" w:pos="1700"/>
        </w:tabs>
        <w:autoSpaceDE w:val="0"/>
        <w:autoSpaceDN w:val="0"/>
        <w:adjustRightInd w:val="0"/>
        <w:spacing w:before="300"/>
        <w:rPr>
          <w:rFonts w:cs="Arial"/>
          <w:b/>
          <w:bCs/>
          <w:color w:val="000000"/>
          <w:szCs w:val="22"/>
          <w:lang w:val="en-US"/>
        </w:rPr>
      </w:pPr>
      <w:r w:rsidRPr="00245468">
        <w:rPr>
          <w:rFonts w:cs="Arial"/>
          <w:b/>
          <w:bCs/>
          <w:color w:val="000000"/>
          <w:szCs w:val="22"/>
          <w:lang w:val="fr-FR"/>
        </w:rPr>
        <w:tab/>
      </w:r>
      <w:r w:rsidRPr="004D0F0B">
        <w:rPr>
          <w:rFonts w:cs="Arial"/>
          <w:b/>
          <w:bCs/>
          <w:color w:val="000000"/>
          <w:szCs w:val="22"/>
          <w:lang w:val="en-US"/>
        </w:rPr>
        <w:t>IALA</w:t>
      </w:r>
      <w:r w:rsidRPr="004D0F0B">
        <w:rPr>
          <w:rFonts w:cs="Arial"/>
          <w:b/>
          <w:bCs/>
          <w:color w:val="000000"/>
          <w:szCs w:val="22"/>
          <w:lang w:val="en-US"/>
        </w:rPr>
        <w:tab/>
      </w:r>
      <w:r w:rsidR="004D0F0B" w:rsidRPr="004D0F0B">
        <w:rPr>
          <w:rFonts w:cs="Arial"/>
          <w:b/>
          <w:bCs/>
          <w:color w:val="000000"/>
          <w:szCs w:val="22"/>
          <w:lang w:val="en-US"/>
        </w:rPr>
        <w:t>Deputy Secretary General</w:t>
      </w:r>
    </w:p>
    <w:p w:rsidR="004D0F0B" w:rsidRPr="004D0F0B" w:rsidRDefault="004D0F0B" w:rsidP="004D0F0B">
      <w:pPr>
        <w:widowControl w:val="0"/>
        <w:tabs>
          <w:tab w:val="left" w:pos="1700"/>
        </w:tabs>
        <w:autoSpaceDE w:val="0"/>
        <w:autoSpaceDN w:val="0"/>
        <w:adjustRightInd w:val="0"/>
        <w:spacing w:before="100"/>
        <w:rPr>
          <w:rFonts w:cs="Arial"/>
          <w:color w:val="000000"/>
          <w:szCs w:val="22"/>
          <w:lang w:val="en-US"/>
        </w:rPr>
      </w:pPr>
      <w:r w:rsidRPr="004D0F0B">
        <w:rPr>
          <w:rFonts w:cs="Arial"/>
          <w:color w:val="000000"/>
          <w:szCs w:val="22"/>
          <w:lang w:val="en-US"/>
        </w:rPr>
        <w:tab/>
        <w:t>Mr Michael CARD</w:t>
      </w:r>
    </w:p>
    <w:p w:rsidR="004D0F0B" w:rsidRPr="005B089D" w:rsidRDefault="004D0F0B" w:rsidP="004D0F0B">
      <w:pPr>
        <w:widowControl w:val="0"/>
        <w:tabs>
          <w:tab w:val="left" w:pos="1700"/>
        </w:tabs>
        <w:autoSpaceDE w:val="0"/>
        <w:autoSpaceDN w:val="0"/>
        <w:adjustRightInd w:val="0"/>
        <w:rPr>
          <w:rFonts w:cs="Arial"/>
          <w:color w:val="000000"/>
          <w:szCs w:val="22"/>
          <w:lang w:val="fr-FR"/>
        </w:rPr>
      </w:pPr>
      <w:r w:rsidRPr="004D0F0B">
        <w:rPr>
          <w:rFonts w:cs="Arial"/>
          <w:szCs w:val="22"/>
          <w:lang w:val="en-US"/>
        </w:rPr>
        <w:tab/>
      </w:r>
      <w:r w:rsidRPr="005B089D">
        <w:rPr>
          <w:rFonts w:cs="Arial"/>
          <w:color w:val="000000"/>
          <w:szCs w:val="22"/>
          <w:lang w:val="fr-FR"/>
        </w:rPr>
        <w:t>10 rue des Gaudines</w:t>
      </w:r>
    </w:p>
    <w:p w:rsidR="004D0F0B" w:rsidRPr="005B089D" w:rsidRDefault="004D0F0B" w:rsidP="004D0F0B">
      <w:pPr>
        <w:widowControl w:val="0"/>
        <w:tabs>
          <w:tab w:val="left" w:pos="1700"/>
        </w:tabs>
        <w:autoSpaceDE w:val="0"/>
        <w:autoSpaceDN w:val="0"/>
        <w:adjustRightInd w:val="0"/>
        <w:rPr>
          <w:rFonts w:cs="Arial"/>
          <w:color w:val="000000"/>
          <w:szCs w:val="22"/>
          <w:lang w:val="fr-FR"/>
        </w:rPr>
      </w:pPr>
      <w:r w:rsidRPr="005B089D">
        <w:rPr>
          <w:rFonts w:cs="Arial"/>
          <w:szCs w:val="22"/>
          <w:lang w:val="fr-FR"/>
        </w:rPr>
        <w:tab/>
      </w:r>
      <w:r w:rsidRPr="005B089D">
        <w:rPr>
          <w:rFonts w:cs="Arial"/>
          <w:color w:val="000000"/>
          <w:szCs w:val="22"/>
          <w:lang w:val="fr-FR"/>
        </w:rPr>
        <w:t>78100 Saint Germain en Laye</w:t>
      </w:r>
    </w:p>
    <w:p w:rsidR="004D0F0B" w:rsidRPr="005B089D" w:rsidRDefault="004D0F0B" w:rsidP="004D0F0B">
      <w:pPr>
        <w:widowControl w:val="0"/>
        <w:tabs>
          <w:tab w:val="left" w:pos="1695"/>
        </w:tabs>
        <w:autoSpaceDE w:val="0"/>
        <w:autoSpaceDN w:val="0"/>
        <w:adjustRightInd w:val="0"/>
        <w:rPr>
          <w:rFonts w:cs="Arial"/>
          <w:color w:val="000000"/>
          <w:szCs w:val="22"/>
          <w:lang w:val="fr-FR"/>
        </w:rPr>
      </w:pPr>
      <w:r w:rsidRPr="005B089D">
        <w:rPr>
          <w:rFonts w:cs="Arial"/>
          <w:color w:val="000000"/>
          <w:szCs w:val="22"/>
          <w:lang w:val="fr-FR"/>
        </w:rPr>
        <w:tab/>
        <w:t>France</w:t>
      </w:r>
    </w:p>
    <w:p w:rsidR="004D0F0B" w:rsidRPr="003A5F52" w:rsidRDefault="004D0F0B" w:rsidP="004D0F0B">
      <w:pPr>
        <w:widowControl w:val="0"/>
        <w:tabs>
          <w:tab w:val="left" w:pos="1700"/>
          <w:tab w:val="left" w:pos="3410"/>
        </w:tabs>
        <w:autoSpaceDE w:val="0"/>
        <w:autoSpaceDN w:val="0"/>
        <w:adjustRightInd w:val="0"/>
        <w:spacing w:before="100"/>
        <w:rPr>
          <w:rFonts w:cs="Arial"/>
          <w:color w:val="000000"/>
          <w:szCs w:val="22"/>
          <w:lang w:val="fr-FR"/>
        </w:rPr>
      </w:pPr>
      <w:r w:rsidRPr="003A5F52">
        <w:rPr>
          <w:rFonts w:cs="Arial"/>
          <w:color w:val="000000"/>
          <w:szCs w:val="22"/>
          <w:lang w:val="fr-FR"/>
        </w:rPr>
        <w:tab/>
        <w:t>Phone</w:t>
      </w:r>
      <w:r w:rsidRPr="003A5F52">
        <w:rPr>
          <w:rFonts w:cs="Arial"/>
          <w:color w:val="000000"/>
          <w:szCs w:val="22"/>
          <w:lang w:val="fr-FR"/>
        </w:rPr>
        <w:tab/>
      </w:r>
      <w:r w:rsidRPr="003A5F52">
        <w:rPr>
          <w:rFonts w:cs="Arial"/>
          <w:color w:val="000000"/>
          <w:szCs w:val="22"/>
          <w:lang w:val="fr-FR"/>
        </w:rPr>
        <w:tab/>
        <w:t>+ 33 (0)1 34 51 70 01</w:t>
      </w:r>
    </w:p>
    <w:p w:rsidR="004D0F0B" w:rsidRPr="003A5F52" w:rsidRDefault="004D0F0B" w:rsidP="004D0F0B">
      <w:pPr>
        <w:widowControl w:val="0"/>
        <w:tabs>
          <w:tab w:val="left" w:pos="1695"/>
          <w:tab w:val="left" w:pos="3405"/>
        </w:tabs>
        <w:autoSpaceDE w:val="0"/>
        <w:autoSpaceDN w:val="0"/>
        <w:adjustRightInd w:val="0"/>
        <w:rPr>
          <w:rFonts w:cs="Arial"/>
          <w:color w:val="000000"/>
          <w:szCs w:val="22"/>
          <w:lang w:val="fr-FR"/>
        </w:rPr>
      </w:pPr>
      <w:r w:rsidRPr="003A5F52">
        <w:rPr>
          <w:rFonts w:cs="Arial"/>
          <w:szCs w:val="22"/>
          <w:lang w:val="fr-FR"/>
        </w:rPr>
        <w:tab/>
      </w:r>
      <w:r w:rsidRPr="003A5F52">
        <w:rPr>
          <w:rFonts w:cs="Arial"/>
          <w:color w:val="000000"/>
          <w:szCs w:val="22"/>
          <w:lang w:val="fr-FR"/>
        </w:rPr>
        <w:t>Fax</w:t>
      </w:r>
      <w:r w:rsidRPr="003A5F52">
        <w:rPr>
          <w:rFonts w:cs="Arial"/>
          <w:szCs w:val="22"/>
          <w:lang w:val="fr-FR"/>
        </w:rPr>
        <w:tab/>
      </w:r>
      <w:r w:rsidRPr="003A5F52">
        <w:rPr>
          <w:rFonts w:cs="Arial"/>
          <w:szCs w:val="22"/>
          <w:lang w:val="fr-FR"/>
        </w:rPr>
        <w:tab/>
      </w:r>
      <w:r w:rsidRPr="003A5F52">
        <w:rPr>
          <w:rFonts w:cs="Arial"/>
          <w:color w:val="000000"/>
          <w:szCs w:val="22"/>
          <w:lang w:val="fr-FR"/>
        </w:rPr>
        <w:t>+ 33 (0)1 34 51 82 05</w:t>
      </w:r>
    </w:p>
    <w:p w:rsidR="004D0F0B" w:rsidRPr="005B089D" w:rsidRDefault="004D0F0B" w:rsidP="004D0F0B">
      <w:pPr>
        <w:widowControl w:val="0"/>
        <w:tabs>
          <w:tab w:val="left" w:pos="1695"/>
          <w:tab w:val="left" w:pos="3407"/>
        </w:tabs>
        <w:autoSpaceDE w:val="0"/>
        <w:autoSpaceDN w:val="0"/>
        <w:adjustRightInd w:val="0"/>
        <w:rPr>
          <w:rFonts w:cs="Arial"/>
          <w:color w:val="000000"/>
          <w:szCs w:val="22"/>
          <w:lang w:val="fr-FR"/>
        </w:rPr>
      </w:pPr>
      <w:r w:rsidRPr="003A5F52">
        <w:rPr>
          <w:rFonts w:cs="Arial"/>
          <w:szCs w:val="22"/>
          <w:lang w:val="fr-FR"/>
        </w:rPr>
        <w:tab/>
      </w:r>
      <w:r w:rsidRPr="005B089D">
        <w:rPr>
          <w:rFonts w:cs="Arial"/>
          <w:color w:val="000000"/>
          <w:szCs w:val="22"/>
          <w:lang w:val="fr-FR"/>
        </w:rPr>
        <w:t>e-mail (main):</w:t>
      </w:r>
      <w:r w:rsidRPr="005B089D">
        <w:rPr>
          <w:rFonts w:cs="Arial"/>
          <w:szCs w:val="22"/>
          <w:lang w:val="fr-FR"/>
        </w:rPr>
        <w:tab/>
      </w:r>
      <w:r w:rsidRPr="005B089D">
        <w:rPr>
          <w:rFonts w:cs="Arial"/>
          <w:szCs w:val="22"/>
          <w:lang w:val="fr-FR"/>
        </w:rPr>
        <w:tab/>
      </w:r>
      <w:r>
        <w:rPr>
          <w:rFonts w:cs="Arial"/>
          <w:color w:val="000000"/>
          <w:szCs w:val="22"/>
          <w:lang w:val="fr-FR"/>
        </w:rPr>
        <w:t>michael.card</w:t>
      </w:r>
      <w:r w:rsidRPr="005B089D">
        <w:rPr>
          <w:rFonts w:cs="Arial"/>
          <w:color w:val="000000"/>
          <w:szCs w:val="22"/>
          <w:lang w:val="fr-FR"/>
        </w:rPr>
        <w:t>@iala-aism.org</w:t>
      </w:r>
    </w:p>
    <w:p w:rsidR="005B089D" w:rsidRPr="00245468" w:rsidRDefault="00D07B44" w:rsidP="005B089D">
      <w:pPr>
        <w:widowControl w:val="0"/>
        <w:tabs>
          <w:tab w:val="left" w:pos="226"/>
          <w:tab w:val="left" w:pos="1700"/>
        </w:tabs>
        <w:autoSpaceDE w:val="0"/>
        <w:autoSpaceDN w:val="0"/>
        <w:adjustRightInd w:val="0"/>
        <w:spacing w:before="300"/>
        <w:rPr>
          <w:rFonts w:cs="Arial"/>
          <w:b/>
          <w:bCs/>
          <w:color w:val="000000"/>
          <w:szCs w:val="22"/>
          <w:lang w:val="fr-FR"/>
        </w:rPr>
      </w:pPr>
      <w:r>
        <w:rPr>
          <w:rFonts w:cs="Arial"/>
          <w:b/>
          <w:bCs/>
          <w:color w:val="000000"/>
          <w:szCs w:val="22"/>
          <w:lang w:val="fr-FR"/>
        </w:rPr>
        <w:tab/>
      </w:r>
      <w:r>
        <w:rPr>
          <w:rFonts w:cs="Arial"/>
          <w:b/>
          <w:bCs/>
          <w:color w:val="000000"/>
          <w:szCs w:val="22"/>
          <w:lang w:val="fr-FR"/>
        </w:rPr>
        <w:tab/>
      </w:r>
      <w:r w:rsidR="005B089D" w:rsidRPr="00245468">
        <w:rPr>
          <w:rFonts w:cs="Arial"/>
          <w:b/>
          <w:bCs/>
          <w:color w:val="000000"/>
          <w:szCs w:val="22"/>
          <w:lang w:val="fr-FR"/>
        </w:rPr>
        <w:t>Administration Manager</w:t>
      </w:r>
    </w:p>
    <w:p w:rsidR="005B089D" w:rsidRPr="00245468" w:rsidRDefault="005B089D" w:rsidP="005B089D">
      <w:pPr>
        <w:widowControl w:val="0"/>
        <w:tabs>
          <w:tab w:val="left" w:pos="1700"/>
        </w:tabs>
        <w:autoSpaceDE w:val="0"/>
        <w:autoSpaceDN w:val="0"/>
        <w:adjustRightInd w:val="0"/>
        <w:spacing w:before="100"/>
        <w:rPr>
          <w:rFonts w:cs="Arial"/>
          <w:color w:val="000000"/>
          <w:szCs w:val="22"/>
          <w:lang w:val="fr-FR"/>
        </w:rPr>
      </w:pPr>
      <w:r w:rsidRPr="00245468">
        <w:rPr>
          <w:rFonts w:cs="Arial"/>
          <w:color w:val="000000"/>
          <w:szCs w:val="22"/>
          <w:lang w:val="fr-FR"/>
        </w:rPr>
        <w:tab/>
        <w:t>Mme. Marie-Hélène GRILLET</w:t>
      </w:r>
    </w:p>
    <w:p w:rsidR="005B089D" w:rsidRPr="005B089D" w:rsidRDefault="005B089D">
      <w:pPr>
        <w:widowControl w:val="0"/>
        <w:tabs>
          <w:tab w:val="left" w:pos="1700"/>
        </w:tabs>
        <w:autoSpaceDE w:val="0"/>
        <w:autoSpaceDN w:val="0"/>
        <w:adjustRightInd w:val="0"/>
        <w:rPr>
          <w:rFonts w:cs="Arial"/>
          <w:color w:val="000000"/>
          <w:szCs w:val="22"/>
          <w:lang w:val="fr-FR"/>
        </w:rPr>
      </w:pPr>
      <w:r w:rsidRPr="005B089D">
        <w:rPr>
          <w:rFonts w:cs="Arial"/>
          <w:szCs w:val="22"/>
          <w:lang w:val="fr-FR"/>
        </w:rPr>
        <w:tab/>
      </w:r>
      <w:r w:rsidRPr="005B089D">
        <w:rPr>
          <w:rFonts w:cs="Arial"/>
          <w:color w:val="000000"/>
          <w:szCs w:val="22"/>
          <w:lang w:val="fr-FR"/>
        </w:rPr>
        <w:t>10 rue des Gaudines</w:t>
      </w:r>
    </w:p>
    <w:p w:rsidR="005B089D" w:rsidRPr="005B089D" w:rsidRDefault="005B089D">
      <w:pPr>
        <w:widowControl w:val="0"/>
        <w:tabs>
          <w:tab w:val="left" w:pos="1700"/>
        </w:tabs>
        <w:autoSpaceDE w:val="0"/>
        <w:autoSpaceDN w:val="0"/>
        <w:adjustRightInd w:val="0"/>
        <w:rPr>
          <w:rFonts w:cs="Arial"/>
          <w:color w:val="000000"/>
          <w:szCs w:val="22"/>
          <w:lang w:val="fr-FR"/>
        </w:rPr>
      </w:pPr>
      <w:r w:rsidRPr="005B089D">
        <w:rPr>
          <w:rFonts w:cs="Arial"/>
          <w:szCs w:val="22"/>
          <w:lang w:val="fr-FR"/>
        </w:rPr>
        <w:tab/>
      </w:r>
      <w:r w:rsidRPr="005B089D">
        <w:rPr>
          <w:rFonts w:cs="Arial"/>
          <w:color w:val="000000"/>
          <w:szCs w:val="22"/>
          <w:lang w:val="fr-FR"/>
        </w:rPr>
        <w:t>78100 Saint Germain en Laye</w:t>
      </w:r>
    </w:p>
    <w:p w:rsidR="005B089D" w:rsidRPr="005B089D" w:rsidRDefault="005B089D" w:rsidP="005B089D">
      <w:pPr>
        <w:widowControl w:val="0"/>
        <w:tabs>
          <w:tab w:val="left" w:pos="1695"/>
        </w:tabs>
        <w:autoSpaceDE w:val="0"/>
        <w:autoSpaceDN w:val="0"/>
        <w:adjustRightInd w:val="0"/>
        <w:rPr>
          <w:rFonts w:cs="Arial"/>
          <w:color w:val="000000"/>
          <w:szCs w:val="22"/>
          <w:lang w:val="fr-FR"/>
        </w:rPr>
      </w:pPr>
      <w:r w:rsidRPr="005B089D">
        <w:rPr>
          <w:rFonts w:cs="Arial"/>
          <w:color w:val="000000"/>
          <w:szCs w:val="22"/>
          <w:lang w:val="fr-FR"/>
        </w:rPr>
        <w:tab/>
        <w:t>France</w:t>
      </w:r>
    </w:p>
    <w:p w:rsidR="005B089D" w:rsidRPr="003A5F52" w:rsidRDefault="005B089D" w:rsidP="005B089D">
      <w:pPr>
        <w:widowControl w:val="0"/>
        <w:tabs>
          <w:tab w:val="left" w:pos="1700"/>
          <w:tab w:val="left" w:pos="3410"/>
        </w:tabs>
        <w:autoSpaceDE w:val="0"/>
        <w:autoSpaceDN w:val="0"/>
        <w:adjustRightInd w:val="0"/>
        <w:spacing w:before="100"/>
        <w:rPr>
          <w:rFonts w:cs="Arial"/>
          <w:color w:val="000000"/>
          <w:szCs w:val="22"/>
          <w:lang w:val="fr-FR"/>
        </w:rPr>
      </w:pPr>
      <w:r w:rsidRPr="003A5F52">
        <w:rPr>
          <w:rFonts w:cs="Arial"/>
          <w:color w:val="000000"/>
          <w:szCs w:val="22"/>
          <w:lang w:val="fr-FR"/>
        </w:rPr>
        <w:tab/>
        <w:t>Phone</w:t>
      </w:r>
      <w:r w:rsidRPr="003A5F52">
        <w:rPr>
          <w:rFonts w:cs="Arial"/>
          <w:color w:val="000000"/>
          <w:szCs w:val="22"/>
          <w:lang w:val="fr-FR"/>
        </w:rPr>
        <w:tab/>
      </w:r>
      <w:r w:rsidRPr="003A5F52">
        <w:rPr>
          <w:rFonts w:cs="Arial"/>
          <w:color w:val="000000"/>
          <w:szCs w:val="22"/>
          <w:lang w:val="fr-FR"/>
        </w:rPr>
        <w:tab/>
        <w:t>+ 33 (0)1 34 51 70 01</w:t>
      </w:r>
    </w:p>
    <w:p w:rsidR="005B089D" w:rsidRPr="003A5F52" w:rsidRDefault="005B089D">
      <w:pPr>
        <w:widowControl w:val="0"/>
        <w:tabs>
          <w:tab w:val="left" w:pos="1695"/>
          <w:tab w:val="left" w:pos="3405"/>
        </w:tabs>
        <w:autoSpaceDE w:val="0"/>
        <w:autoSpaceDN w:val="0"/>
        <w:adjustRightInd w:val="0"/>
        <w:rPr>
          <w:rFonts w:cs="Arial"/>
          <w:color w:val="000000"/>
          <w:szCs w:val="22"/>
          <w:lang w:val="fr-FR"/>
        </w:rPr>
      </w:pPr>
      <w:r w:rsidRPr="003A5F52">
        <w:rPr>
          <w:rFonts w:cs="Arial"/>
          <w:szCs w:val="22"/>
          <w:lang w:val="fr-FR"/>
        </w:rPr>
        <w:tab/>
      </w:r>
      <w:r w:rsidRPr="003A5F52">
        <w:rPr>
          <w:rFonts w:cs="Arial"/>
          <w:color w:val="000000"/>
          <w:szCs w:val="22"/>
          <w:lang w:val="fr-FR"/>
        </w:rPr>
        <w:t>Fax</w:t>
      </w:r>
      <w:r w:rsidRPr="003A5F52">
        <w:rPr>
          <w:rFonts w:cs="Arial"/>
          <w:szCs w:val="22"/>
          <w:lang w:val="fr-FR"/>
        </w:rPr>
        <w:tab/>
      </w:r>
      <w:r w:rsidRPr="003A5F52">
        <w:rPr>
          <w:rFonts w:cs="Arial"/>
          <w:szCs w:val="22"/>
          <w:lang w:val="fr-FR"/>
        </w:rPr>
        <w:tab/>
      </w:r>
      <w:r w:rsidRPr="003A5F52">
        <w:rPr>
          <w:rFonts w:cs="Arial"/>
          <w:color w:val="000000"/>
          <w:szCs w:val="22"/>
          <w:lang w:val="fr-FR"/>
        </w:rPr>
        <w:t>+ 33 (0)1 34 51 82 05</w:t>
      </w:r>
    </w:p>
    <w:p w:rsidR="005B089D" w:rsidRPr="005B089D" w:rsidRDefault="005B089D">
      <w:pPr>
        <w:widowControl w:val="0"/>
        <w:tabs>
          <w:tab w:val="left" w:pos="1695"/>
          <w:tab w:val="left" w:pos="3407"/>
        </w:tabs>
        <w:autoSpaceDE w:val="0"/>
        <w:autoSpaceDN w:val="0"/>
        <w:adjustRightInd w:val="0"/>
        <w:rPr>
          <w:rFonts w:cs="Arial"/>
          <w:color w:val="000000"/>
          <w:szCs w:val="22"/>
          <w:lang w:val="fr-FR"/>
        </w:rPr>
      </w:pPr>
      <w:r w:rsidRPr="003A5F52">
        <w:rPr>
          <w:rFonts w:cs="Arial"/>
          <w:szCs w:val="22"/>
          <w:lang w:val="fr-FR"/>
        </w:rPr>
        <w:tab/>
      </w:r>
      <w:r w:rsidRPr="005B089D">
        <w:rPr>
          <w:rFonts w:cs="Arial"/>
          <w:color w:val="000000"/>
          <w:szCs w:val="22"/>
          <w:lang w:val="fr-FR"/>
        </w:rPr>
        <w:t>e-mail (main):</w:t>
      </w:r>
      <w:r w:rsidRPr="005B089D">
        <w:rPr>
          <w:rFonts w:cs="Arial"/>
          <w:szCs w:val="22"/>
          <w:lang w:val="fr-FR"/>
        </w:rPr>
        <w:tab/>
      </w:r>
      <w:r w:rsidRPr="005B089D">
        <w:rPr>
          <w:rFonts w:cs="Arial"/>
          <w:szCs w:val="22"/>
          <w:lang w:val="fr-FR"/>
        </w:rPr>
        <w:tab/>
      </w:r>
      <w:r w:rsidRPr="005B089D">
        <w:rPr>
          <w:rFonts w:cs="Arial"/>
          <w:color w:val="000000"/>
          <w:szCs w:val="22"/>
          <w:lang w:val="fr-FR"/>
        </w:rPr>
        <w:t>marie-helene.grillet@iala-aism.org</w:t>
      </w:r>
    </w:p>
    <w:p w:rsidR="005B089D" w:rsidRPr="005B089D" w:rsidRDefault="005B089D" w:rsidP="005B089D">
      <w:pPr>
        <w:widowControl w:val="0"/>
        <w:tabs>
          <w:tab w:val="left" w:pos="226"/>
          <w:tab w:val="left" w:pos="1700"/>
        </w:tabs>
        <w:autoSpaceDE w:val="0"/>
        <w:autoSpaceDN w:val="0"/>
        <w:adjustRightInd w:val="0"/>
        <w:spacing w:before="300"/>
        <w:ind w:firstLine="226"/>
        <w:rPr>
          <w:rFonts w:cs="Arial"/>
          <w:b/>
          <w:bCs/>
          <w:color w:val="000000"/>
          <w:szCs w:val="22"/>
          <w:lang w:val="en-US"/>
        </w:rPr>
      </w:pPr>
      <w:r w:rsidRPr="00245468">
        <w:rPr>
          <w:rFonts w:cs="Arial"/>
          <w:b/>
          <w:bCs/>
          <w:color w:val="000000"/>
          <w:szCs w:val="22"/>
          <w:lang w:val="fr-FR"/>
        </w:rPr>
        <w:tab/>
      </w:r>
      <w:r w:rsidRPr="005B089D">
        <w:rPr>
          <w:rFonts w:cs="Arial"/>
          <w:b/>
          <w:bCs/>
          <w:color w:val="000000"/>
          <w:szCs w:val="22"/>
          <w:lang w:val="en-US"/>
        </w:rPr>
        <w:t>Secretary General</w:t>
      </w:r>
    </w:p>
    <w:p w:rsidR="005B089D" w:rsidRPr="005B089D" w:rsidRDefault="005B089D" w:rsidP="005B089D">
      <w:pPr>
        <w:widowControl w:val="0"/>
        <w:tabs>
          <w:tab w:val="left" w:pos="1700"/>
        </w:tabs>
        <w:autoSpaceDE w:val="0"/>
        <w:autoSpaceDN w:val="0"/>
        <w:adjustRightInd w:val="0"/>
        <w:spacing w:before="100"/>
        <w:rPr>
          <w:rFonts w:cs="Arial"/>
          <w:color w:val="000000"/>
          <w:szCs w:val="22"/>
          <w:lang w:val="en-US"/>
        </w:rPr>
      </w:pPr>
      <w:r w:rsidRPr="005B089D">
        <w:rPr>
          <w:rFonts w:cs="Arial"/>
          <w:color w:val="000000"/>
          <w:szCs w:val="22"/>
          <w:lang w:val="en-US"/>
        </w:rPr>
        <w:tab/>
        <w:t>Mr Gary PROSSER</w:t>
      </w:r>
    </w:p>
    <w:p w:rsidR="005B089D" w:rsidRPr="00245468" w:rsidRDefault="005B089D">
      <w:pPr>
        <w:widowControl w:val="0"/>
        <w:tabs>
          <w:tab w:val="left" w:pos="1700"/>
        </w:tabs>
        <w:autoSpaceDE w:val="0"/>
        <w:autoSpaceDN w:val="0"/>
        <w:adjustRightInd w:val="0"/>
        <w:rPr>
          <w:rFonts w:cs="Arial"/>
          <w:color w:val="000000"/>
          <w:szCs w:val="22"/>
          <w:lang w:val="en-US"/>
        </w:rPr>
      </w:pPr>
      <w:r w:rsidRPr="00245468">
        <w:rPr>
          <w:rFonts w:cs="Arial"/>
          <w:szCs w:val="22"/>
          <w:lang w:val="en-US"/>
        </w:rPr>
        <w:tab/>
      </w:r>
      <w:r w:rsidRPr="00245468">
        <w:rPr>
          <w:rFonts w:cs="Arial"/>
          <w:color w:val="000000"/>
          <w:szCs w:val="22"/>
          <w:lang w:val="en-US"/>
        </w:rPr>
        <w:t>10 rue des Gaudines</w:t>
      </w:r>
    </w:p>
    <w:p w:rsidR="005B089D" w:rsidRPr="005B089D" w:rsidRDefault="005B089D">
      <w:pPr>
        <w:widowControl w:val="0"/>
        <w:tabs>
          <w:tab w:val="left" w:pos="1700"/>
        </w:tabs>
        <w:autoSpaceDE w:val="0"/>
        <w:autoSpaceDN w:val="0"/>
        <w:adjustRightInd w:val="0"/>
        <w:rPr>
          <w:rFonts w:cs="Arial"/>
          <w:color w:val="000000"/>
          <w:szCs w:val="22"/>
          <w:lang w:val="fr-FR"/>
        </w:rPr>
      </w:pPr>
      <w:r w:rsidRPr="00245468">
        <w:rPr>
          <w:rFonts w:cs="Arial"/>
          <w:szCs w:val="22"/>
          <w:lang w:val="en-US"/>
        </w:rPr>
        <w:tab/>
      </w:r>
      <w:r w:rsidRPr="005B089D">
        <w:rPr>
          <w:rFonts w:cs="Arial"/>
          <w:color w:val="000000"/>
          <w:szCs w:val="22"/>
          <w:lang w:val="fr-FR"/>
        </w:rPr>
        <w:t>78100 Saint-Germain-en-Laye</w:t>
      </w:r>
    </w:p>
    <w:p w:rsidR="005B089D" w:rsidRPr="005B089D" w:rsidRDefault="005B089D" w:rsidP="005B089D">
      <w:pPr>
        <w:widowControl w:val="0"/>
        <w:tabs>
          <w:tab w:val="left" w:pos="1695"/>
        </w:tabs>
        <w:autoSpaceDE w:val="0"/>
        <w:autoSpaceDN w:val="0"/>
        <w:adjustRightInd w:val="0"/>
        <w:rPr>
          <w:rFonts w:cs="Arial"/>
          <w:color w:val="000000"/>
          <w:szCs w:val="22"/>
          <w:lang w:val="fr-FR"/>
        </w:rPr>
      </w:pPr>
      <w:r w:rsidRPr="005B089D">
        <w:rPr>
          <w:rFonts w:cs="Arial"/>
          <w:color w:val="000000"/>
          <w:szCs w:val="22"/>
          <w:lang w:val="fr-FR"/>
        </w:rPr>
        <w:tab/>
        <w:t>France</w:t>
      </w:r>
    </w:p>
    <w:p w:rsidR="005B089D" w:rsidRPr="00245468" w:rsidRDefault="005B089D" w:rsidP="005B089D">
      <w:pPr>
        <w:widowControl w:val="0"/>
        <w:tabs>
          <w:tab w:val="left" w:pos="1700"/>
          <w:tab w:val="left" w:pos="3410"/>
        </w:tabs>
        <w:autoSpaceDE w:val="0"/>
        <w:autoSpaceDN w:val="0"/>
        <w:adjustRightInd w:val="0"/>
        <w:spacing w:before="100"/>
        <w:rPr>
          <w:rFonts w:cs="Arial"/>
          <w:color w:val="000000"/>
          <w:szCs w:val="22"/>
          <w:lang w:val="fr-FR"/>
        </w:rPr>
      </w:pPr>
      <w:r w:rsidRPr="00245468">
        <w:rPr>
          <w:rFonts w:cs="Arial"/>
          <w:color w:val="000000"/>
          <w:szCs w:val="22"/>
          <w:lang w:val="fr-FR"/>
        </w:rPr>
        <w:tab/>
        <w:t>Phone</w:t>
      </w:r>
      <w:r w:rsidRPr="00245468">
        <w:rPr>
          <w:rFonts w:cs="Arial"/>
          <w:color w:val="000000"/>
          <w:szCs w:val="22"/>
          <w:lang w:val="fr-FR"/>
        </w:rPr>
        <w:tab/>
      </w:r>
      <w:r w:rsidRPr="00245468">
        <w:rPr>
          <w:rFonts w:cs="Arial"/>
          <w:color w:val="000000"/>
          <w:szCs w:val="22"/>
          <w:lang w:val="fr-FR"/>
        </w:rPr>
        <w:tab/>
        <w:t>+33 1 34 51 70 01</w:t>
      </w:r>
    </w:p>
    <w:p w:rsidR="005B089D" w:rsidRPr="005B089D" w:rsidRDefault="005B089D">
      <w:pPr>
        <w:widowControl w:val="0"/>
        <w:tabs>
          <w:tab w:val="left" w:pos="1695"/>
          <w:tab w:val="left" w:pos="3405"/>
        </w:tabs>
        <w:autoSpaceDE w:val="0"/>
        <w:autoSpaceDN w:val="0"/>
        <w:adjustRightInd w:val="0"/>
        <w:rPr>
          <w:rFonts w:cs="Arial"/>
          <w:color w:val="000000"/>
          <w:szCs w:val="22"/>
          <w:lang w:val="fr-FR"/>
        </w:rPr>
      </w:pPr>
      <w:r w:rsidRPr="005B089D">
        <w:rPr>
          <w:rFonts w:cs="Arial"/>
          <w:szCs w:val="22"/>
          <w:lang w:val="fr-FR"/>
        </w:rPr>
        <w:tab/>
      </w:r>
      <w:r w:rsidRPr="005B089D">
        <w:rPr>
          <w:rFonts w:cs="Arial"/>
          <w:color w:val="000000"/>
          <w:szCs w:val="22"/>
          <w:lang w:val="fr-FR"/>
        </w:rPr>
        <w:t>Fax</w:t>
      </w:r>
      <w:r w:rsidRPr="005B089D">
        <w:rPr>
          <w:rFonts w:cs="Arial"/>
          <w:szCs w:val="22"/>
          <w:lang w:val="fr-FR"/>
        </w:rPr>
        <w:tab/>
      </w:r>
      <w:r>
        <w:rPr>
          <w:rFonts w:cs="Arial"/>
          <w:szCs w:val="22"/>
          <w:lang w:val="fr-FR"/>
        </w:rPr>
        <w:tab/>
      </w:r>
      <w:r w:rsidRPr="005B089D">
        <w:rPr>
          <w:rFonts w:cs="Arial"/>
          <w:color w:val="000000"/>
          <w:szCs w:val="22"/>
          <w:lang w:val="fr-FR"/>
        </w:rPr>
        <w:t>+33 1 34 51 82 05</w:t>
      </w:r>
    </w:p>
    <w:p w:rsidR="005B089D" w:rsidRPr="005B089D" w:rsidRDefault="005B089D">
      <w:pPr>
        <w:widowControl w:val="0"/>
        <w:tabs>
          <w:tab w:val="left" w:pos="1695"/>
          <w:tab w:val="left" w:pos="3407"/>
        </w:tabs>
        <w:autoSpaceDE w:val="0"/>
        <w:autoSpaceDN w:val="0"/>
        <w:adjustRightInd w:val="0"/>
        <w:rPr>
          <w:rFonts w:cs="Arial"/>
          <w:color w:val="000000"/>
          <w:szCs w:val="22"/>
          <w:lang w:val="fr-FR"/>
        </w:rPr>
      </w:pPr>
      <w:r w:rsidRPr="005B089D">
        <w:rPr>
          <w:rFonts w:cs="Arial"/>
          <w:szCs w:val="22"/>
          <w:lang w:val="fr-FR"/>
        </w:rPr>
        <w:tab/>
      </w:r>
      <w:r w:rsidRPr="005B089D">
        <w:rPr>
          <w:rFonts w:cs="Arial"/>
          <w:color w:val="000000"/>
          <w:szCs w:val="22"/>
          <w:lang w:val="fr-FR"/>
        </w:rPr>
        <w:t>e-mail (main):</w:t>
      </w:r>
      <w:r w:rsidRPr="005B089D">
        <w:rPr>
          <w:rFonts w:cs="Arial"/>
          <w:szCs w:val="22"/>
          <w:lang w:val="fr-FR"/>
        </w:rPr>
        <w:tab/>
      </w:r>
      <w:r>
        <w:rPr>
          <w:rFonts w:cs="Arial"/>
          <w:szCs w:val="22"/>
          <w:lang w:val="fr-FR"/>
        </w:rPr>
        <w:tab/>
      </w:r>
      <w:r w:rsidRPr="005B089D">
        <w:rPr>
          <w:rFonts w:cs="Arial"/>
          <w:color w:val="000000"/>
          <w:szCs w:val="22"/>
          <w:lang w:val="fr-FR"/>
        </w:rPr>
        <w:t>gary.prosser@iala-aism.org</w:t>
      </w:r>
    </w:p>
    <w:p w:rsidR="005B089D" w:rsidRPr="00245468" w:rsidRDefault="005B089D" w:rsidP="005B089D">
      <w:pPr>
        <w:widowControl w:val="0"/>
        <w:tabs>
          <w:tab w:val="left" w:pos="226"/>
          <w:tab w:val="left" w:pos="1700"/>
        </w:tabs>
        <w:autoSpaceDE w:val="0"/>
        <w:autoSpaceDN w:val="0"/>
        <w:adjustRightInd w:val="0"/>
        <w:spacing w:before="300"/>
        <w:ind w:firstLine="226"/>
        <w:rPr>
          <w:rFonts w:cs="Arial"/>
          <w:b/>
          <w:bCs/>
          <w:color w:val="000000"/>
          <w:szCs w:val="22"/>
          <w:lang w:val="fr-FR"/>
        </w:rPr>
      </w:pPr>
      <w:r w:rsidRPr="00245468">
        <w:rPr>
          <w:rFonts w:cs="Arial"/>
          <w:b/>
          <w:bCs/>
          <w:color w:val="000000"/>
          <w:szCs w:val="22"/>
          <w:lang w:val="fr-FR"/>
        </w:rPr>
        <w:tab/>
        <w:t>Senior Advisor</w:t>
      </w:r>
    </w:p>
    <w:p w:rsidR="005B089D" w:rsidRPr="00245468" w:rsidRDefault="005B089D" w:rsidP="005B089D">
      <w:pPr>
        <w:widowControl w:val="0"/>
        <w:tabs>
          <w:tab w:val="left" w:pos="1700"/>
        </w:tabs>
        <w:autoSpaceDE w:val="0"/>
        <w:autoSpaceDN w:val="0"/>
        <w:adjustRightInd w:val="0"/>
        <w:spacing w:before="100"/>
        <w:rPr>
          <w:rFonts w:cs="Arial"/>
          <w:color w:val="000000"/>
          <w:szCs w:val="22"/>
          <w:lang w:val="fr-FR"/>
        </w:rPr>
      </w:pPr>
      <w:r w:rsidRPr="00245468">
        <w:rPr>
          <w:rFonts w:cs="Arial"/>
          <w:color w:val="000000"/>
          <w:szCs w:val="22"/>
          <w:lang w:val="fr-FR"/>
        </w:rPr>
        <w:lastRenderedPageBreak/>
        <w:tab/>
        <w:t>M. Jacques MANCHARD</w:t>
      </w:r>
    </w:p>
    <w:p w:rsidR="005B089D" w:rsidRPr="005B089D" w:rsidRDefault="005B089D">
      <w:pPr>
        <w:widowControl w:val="0"/>
        <w:tabs>
          <w:tab w:val="left" w:pos="1700"/>
        </w:tabs>
        <w:autoSpaceDE w:val="0"/>
        <w:autoSpaceDN w:val="0"/>
        <w:adjustRightInd w:val="0"/>
        <w:rPr>
          <w:rFonts w:cs="Arial"/>
          <w:color w:val="000000"/>
          <w:szCs w:val="22"/>
          <w:lang w:val="fr-FR"/>
        </w:rPr>
      </w:pPr>
      <w:r w:rsidRPr="005B089D">
        <w:rPr>
          <w:rFonts w:cs="Arial"/>
          <w:szCs w:val="22"/>
          <w:lang w:val="fr-FR"/>
        </w:rPr>
        <w:tab/>
      </w:r>
      <w:r w:rsidRPr="005B089D">
        <w:rPr>
          <w:rFonts w:cs="Arial"/>
          <w:color w:val="000000"/>
          <w:szCs w:val="22"/>
          <w:lang w:val="fr-FR"/>
        </w:rPr>
        <w:t>10 rue des Gaudines</w:t>
      </w:r>
    </w:p>
    <w:p w:rsidR="005B089D" w:rsidRPr="005B089D" w:rsidRDefault="005B089D">
      <w:pPr>
        <w:widowControl w:val="0"/>
        <w:tabs>
          <w:tab w:val="left" w:pos="1700"/>
        </w:tabs>
        <w:autoSpaceDE w:val="0"/>
        <w:autoSpaceDN w:val="0"/>
        <w:adjustRightInd w:val="0"/>
        <w:rPr>
          <w:rFonts w:cs="Arial"/>
          <w:color w:val="000000"/>
          <w:szCs w:val="22"/>
          <w:lang w:val="fr-FR"/>
        </w:rPr>
      </w:pPr>
      <w:r w:rsidRPr="005B089D">
        <w:rPr>
          <w:rFonts w:cs="Arial"/>
          <w:szCs w:val="22"/>
          <w:lang w:val="fr-FR"/>
        </w:rPr>
        <w:tab/>
      </w:r>
      <w:r>
        <w:rPr>
          <w:rFonts w:cs="Arial"/>
          <w:szCs w:val="22"/>
          <w:lang w:val="fr-FR"/>
        </w:rPr>
        <w:t xml:space="preserve">78100 </w:t>
      </w:r>
      <w:r w:rsidRPr="005B089D">
        <w:rPr>
          <w:rFonts w:cs="Arial"/>
          <w:color w:val="000000"/>
          <w:szCs w:val="22"/>
          <w:lang w:val="fr-FR"/>
        </w:rPr>
        <w:t>Saint Germain en Laye</w:t>
      </w:r>
    </w:p>
    <w:p w:rsidR="005B089D" w:rsidRPr="005B089D" w:rsidRDefault="005B089D">
      <w:pPr>
        <w:widowControl w:val="0"/>
        <w:tabs>
          <w:tab w:val="left" w:pos="1695"/>
        </w:tabs>
        <w:autoSpaceDE w:val="0"/>
        <w:autoSpaceDN w:val="0"/>
        <w:adjustRightInd w:val="0"/>
        <w:rPr>
          <w:rFonts w:cs="Arial"/>
          <w:color w:val="000000"/>
          <w:szCs w:val="22"/>
          <w:lang w:val="fr-FR"/>
        </w:rPr>
      </w:pPr>
      <w:r w:rsidRPr="005B089D">
        <w:rPr>
          <w:rFonts w:cs="Arial"/>
          <w:szCs w:val="22"/>
          <w:lang w:val="fr-FR"/>
        </w:rPr>
        <w:tab/>
      </w:r>
      <w:r w:rsidRPr="005B089D">
        <w:rPr>
          <w:rFonts w:cs="Arial"/>
          <w:color w:val="000000"/>
          <w:szCs w:val="22"/>
          <w:lang w:val="fr-FR"/>
        </w:rPr>
        <w:t>France</w:t>
      </w:r>
    </w:p>
    <w:p w:rsidR="005B089D" w:rsidRPr="00245468" w:rsidRDefault="005B089D" w:rsidP="005B089D">
      <w:pPr>
        <w:widowControl w:val="0"/>
        <w:tabs>
          <w:tab w:val="left" w:pos="1700"/>
          <w:tab w:val="left" w:pos="3410"/>
        </w:tabs>
        <w:autoSpaceDE w:val="0"/>
        <w:autoSpaceDN w:val="0"/>
        <w:adjustRightInd w:val="0"/>
        <w:spacing w:before="100"/>
        <w:rPr>
          <w:rFonts w:cs="Arial"/>
          <w:color w:val="000000"/>
          <w:szCs w:val="22"/>
          <w:lang w:val="fr-FR"/>
        </w:rPr>
      </w:pPr>
      <w:r w:rsidRPr="00245468">
        <w:rPr>
          <w:rFonts w:cs="Arial"/>
          <w:color w:val="000000"/>
          <w:szCs w:val="22"/>
          <w:lang w:val="fr-FR"/>
        </w:rPr>
        <w:tab/>
        <w:t>Phone</w:t>
      </w:r>
      <w:r w:rsidRPr="00245468">
        <w:rPr>
          <w:rFonts w:cs="Arial"/>
          <w:color w:val="000000"/>
          <w:szCs w:val="22"/>
          <w:lang w:val="fr-FR"/>
        </w:rPr>
        <w:tab/>
      </w:r>
      <w:r w:rsidRPr="00245468">
        <w:rPr>
          <w:rFonts w:cs="Arial"/>
          <w:color w:val="000000"/>
          <w:szCs w:val="22"/>
          <w:lang w:val="fr-FR"/>
        </w:rPr>
        <w:tab/>
        <w:t>+33 1 34 51 70 01</w:t>
      </w:r>
    </w:p>
    <w:p w:rsidR="005B089D" w:rsidRPr="003A5F52" w:rsidRDefault="005B089D">
      <w:pPr>
        <w:widowControl w:val="0"/>
        <w:tabs>
          <w:tab w:val="left" w:pos="1695"/>
          <w:tab w:val="left" w:pos="3405"/>
        </w:tabs>
        <w:autoSpaceDE w:val="0"/>
        <w:autoSpaceDN w:val="0"/>
        <w:adjustRightInd w:val="0"/>
        <w:rPr>
          <w:rFonts w:cs="Arial"/>
          <w:color w:val="000000"/>
          <w:szCs w:val="22"/>
          <w:lang w:val="fr-FR"/>
        </w:rPr>
      </w:pPr>
      <w:r w:rsidRPr="00245468">
        <w:rPr>
          <w:rFonts w:cs="Arial"/>
          <w:szCs w:val="22"/>
          <w:lang w:val="fr-FR"/>
        </w:rPr>
        <w:tab/>
      </w:r>
      <w:r w:rsidRPr="003A5F52">
        <w:rPr>
          <w:rFonts w:cs="Arial"/>
          <w:color w:val="000000"/>
          <w:szCs w:val="22"/>
          <w:lang w:val="fr-FR"/>
        </w:rPr>
        <w:t>Fax</w:t>
      </w:r>
      <w:r w:rsidRPr="003A5F52">
        <w:rPr>
          <w:rFonts w:cs="Arial"/>
          <w:szCs w:val="22"/>
          <w:lang w:val="fr-FR"/>
        </w:rPr>
        <w:tab/>
      </w:r>
      <w:r w:rsidRPr="003A5F52">
        <w:rPr>
          <w:rFonts w:cs="Arial"/>
          <w:szCs w:val="22"/>
          <w:lang w:val="fr-FR"/>
        </w:rPr>
        <w:tab/>
      </w:r>
      <w:r w:rsidRPr="003A5F52">
        <w:rPr>
          <w:rFonts w:cs="Arial"/>
          <w:color w:val="000000"/>
          <w:szCs w:val="22"/>
          <w:lang w:val="fr-FR"/>
        </w:rPr>
        <w:t>+33 1 34 51 82 05</w:t>
      </w:r>
    </w:p>
    <w:p w:rsidR="005B089D" w:rsidRPr="005B089D" w:rsidRDefault="005B089D">
      <w:pPr>
        <w:widowControl w:val="0"/>
        <w:tabs>
          <w:tab w:val="left" w:pos="1695"/>
          <w:tab w:val="left" w:pos="3407"/>
        </w:tabs>
        <w:autoSpaceDE w:val="0"/>
        <w:autoSpaceDN w:val="0"/>
        <w:adjustRightInd w:val="0"/>
        <w:rPr>
          <w:rFonts w:cs="Arial"/>
          <w:color w:val="000000"/>
          <w:szCs w:val="22"/>
          <w:lang w:val="fr-FR"/>
        </w:rPr>
      </w:pPr>
      <w:r w:rsidRPr="003A5F52">
        <w:rPr>
          <w:rFonts w:cs="Arial"/>
          <w:szCs w:val="22"/>
          <w:lang w:val="fr-FR"/>
        </w:rPr>
        <w:tab/>
      </w:r>
      <w:r w:rsidRPr="005B089D">
        <w:rPr>
          <w:rFonts w:cs="Arial"/>
          <w:color w:val="000000"/>
          <w:szCs w:val="22"/>
          <w:lang w:val="fr-FR"/>
        </w:rPr>
        <w:t>e-mail (main):</w:t>
      </w:r>
      <w:r w:rsidRPr="005B089D">
        <w:rPr>
          <w:rFonts w:cs="Arial"/>
          <w:szCs w:val="22"/>
          <w:lang w:val="fr-FR"/>
        </w:rPr>
        <w:tab/>
      </w:r>
      <w:r w:rsidRPr="005B089D">
        <w:rPr>
          <w:rFonts w:cs="Arial"/>
          <w:szCs w:val="22"/>
          <w:lang w:val="fr-FR"/>
        </w:rPr>
        <w:tab/>
      </w:r>
      <w:r w:rsidRPr="005B089D">
        <w:rPr>
          <w:rFonts w:cs="Arial"/>
          <w:color w:val="000000"/>
          <w:szCs w:val="22"/>
          <w:lang w:val="fr-FR"/>
        </w:rPr>
        <w:t>jacques.manchard@iala-aism.org</w:t>
      </w:r>
    </w:p>
    <w:p w:rsidR="005B089D" w:rsidRPr="005B089D" w:rsidRDefault="006B039B" w:rsidP="0001352D">
      <w:pPr>
        <w:widowControl w:val="0"/>
        <w:tabs>
          <w:tab w:val="left" w:pos="226"/>
          <w:tab w:val="left" w:pos="1700"/>
        </w:tabs>
        <w:autoSpaceDE w:val="0"/>
        <w:autoSpaceDN w:val="0"/>
        <w:adjustRightInd w:val="0"/>
        <w:spacing w:before="300"/>
        <w:ind w:firstLine="226"/>
        <w:rPr>
          <w:rFonts w:cs="Arial"/>
          <w:b/>
          <w:bCs/>
          <w:color w:val="000000"/>
          <w:szCs w:val="22"/>
          <w:lang w:val="en-US"/>
        </w:rPr>
      </w:pPr>
      <w:r>
        <w:rPr>
          <w:rFonts w:cs="Arial"/>
          <w:b/>
          <w:bCs/>
          <w:color w:val="000000"/>
          <w:szCs w:val="22"/>
          <w:lang w:val="en-US"/>
        </w:rPr>
        <w:t>Norway</w:t>
      </w:r>
      <w:r w:rsidR="005B089D" w:rsidRPr="0001352D">
        <w:rPr>
          <w:rFonts w:cs="Arial"/>
          <w:b/>
          <w:bCs/>
          <w:color w:val="000000"/>
          <w:szCs w:val="22"/>
          <w:lang w:val="en-US"/>
        </w:rPr>
        <w:tab/>
      </w:r>
      <w:r w:rsidR="005B089D" w:rsidRPr="005B089D">
        <w:rPr>
          <w:rFonts w:cs="Arial"/>
          <w:b/>
          <w:bCs/>
          <w:color w:val="000000"/>
          <w:szCs w:val="22"/>
          <w:lang w:val="en-US"/>
        </w:rPr>
        <w:t>Norwegian Coastal Administration</w:t>
      </w:r>
    </w:p>
    <w:p w:rsidR="005B089D" w:rsidRPr="005B089D" w:rsidRDefault="005B089D" w:rsidP="0001352D">
      <w:pPr>
        <w:widowControl w:val="0"/>
        <w:tabs>
          <w:tab w:val="left" w:pos="1700"/>
        </w:tabs>
        <w:autoSpaceDE w:val="0"/>
        <w:autoSpaceDN w:val="0"/>
        <w:adjustRightInd w:val="0"/>
        <w:spacing w:before="100"/>
        <w:rPr>
          <w:rFonts w:cs="Arial"/>
          <w:color w:val="000000"/>
          <w:szCs w:val="22"/>
          <w:lang w:val="en-US"/>
        </w:rPr>
      </w:pPr>
      <w:r w:rsidRPr="0001352D">
        <w:rPr>
          <w:rFonts w:cs="Arial"/>
          <w:color w:val="000000"/>
          <w:szCs w:val="22"/>
          <w:lang w:val="en-US"/>
        </w:rPr>
        <w:tab/>
      </w:r>
      <w:r w:rsidRPr="005B089D">
        <w:rPr>
          <w:rFonts w:cs="Arial"/>
          <w:color w:val="000000"/>
          <w:szCs w:val="22"/>
          <w:lang w:val="en-US"/>
        </w:rPr>
        <w:t>Mr Henning Osnes TEIGENE</w:t>
      </w:r>
    </w:p>
    <w:p w:rsidR="005B089D" w:rsidRPr="005B089D" w:rsidRDefault="005B089D">
      <w:pPr>
        <w:widowControl w:val="0"/>
        <w:tabs>
          <w:tab w:val="left" w:pos="1700"/>
        </w:tabs>
        <w:autoSpaceDE w:val="0"/>
        <w:autoSpaceDN w:val="0"/>
        <w:adjustRightInd w:val="0"/>
        <w:rPr>
          <w:rFonts w:cs="Arial"/>
          <w:color w:val="000000"/>
          <w:szCs w:val="22"/>
          <w:lang w:val="en-US"/>
        </w:rPr>
      </w:pPr>
      <w:r w:rsidRPr="005B089D">
        <w:rPr>
          <w:rFonts w:cs="Arial"/>
          <w:szCs w:val="22"/>
          <w:lang w:val="en-US"/>
        </w:rPr>
        <w:tab/>
      </w:r>
      <w:r w:rsidRPr="005B089D">
        <w:rPr>
          <w:rFonts w:cs="Arial"/>
          <w:color w:val="000000"/>
          <w:szCs w:val="22"/>
          <w:lang w:val="en-US"/>
        </w:rPr>
        <w:t>Kongens Gt. II</w:t>
      </w:r>
    </w:p>
    <w:p w:rsidR="005B089D" w:rsidRPr="005B089D" w:rsidRDefault="005B089D">
      <w:pPr>
        <w:widowControl w:val="0"/>
        <w:tabs>
          <w:tab w:val="left" w:pos="1700"/>
        </w:tabs>
        <w:autoSpaceDE w:val="0"/>
        <w:autoSpaceDN w:val="0"/>
        <w:adjustRightInd w:val="0"/>
        <w:rPr>
          <w:rFonts w:cs="Arial"/>
          <w:color w:val="000000"/>
          <w:szCs w:val="22"/>
          <w:lang w:val="en-US"/>
        </w:rPr>
      </w:pPr>
      <w:r w:rsidRPr="005B089D">
        <w:rPr>
          <w:rFonts w:cs="Arial"/>
          <w:szCs w:val="22"/>
          <w:lang w:val="en-US"/>
        </w:rPr>
        <w:tab/>
      </w:r>
      <w:r w:rsidRPr="005B089D">
        <w:rPr>
          <w:rFonts w:cs="Arial"/>
          <w:color w:val="000000"/>
          <w:szCs w:val="22"/>
          <w:lang w:val="en-US"/>
        </w:rPr>
        <w:t>6003 Alesund</w:t>
      </w:r>
    </w:p>
    <w:p w:rsidR="005B089D" w:rsidRPr="003A5F52" w:rsidRDefault="005B089D" w:rsidP="0001352D">
      <w:pPr>
        <w:widowControl w:val="0"/>
        <w:tabs>
          <w:tab w:val="left" w:pos="1695"/>
        </w:tabs>
        <w:autoSpaceDE w:val="0"/>
        <w:autoSpaceDN w:val="0"/>
        <w:adjustRightInd w:val="0"/>
        <w:rPr>
          <w:rFonts w:cs="Arial"/>
          <w:color w:val="000000"/>
          <w:szCs w:val="22"/>
          <w:lang w:val="en-US"/>
        </w:rPr>
      </w:pPr>
      <w:r w:rsidRPr="003A5F52">
        <w:rPr>
          <w:rFonts w:cs="Arial"/>
          <w:color w:val="000000"/>
          <w:szCs w:val="22"/>
          <w:lang w:val="en-US"/>
        </w:rPr>
        <w:tab/>
        <w:t>Norway</w:t>
      </w:r>
    </w:p>
    <w:p w:rsidR="005B089D" w:rsidRPr="0001352D" w:rsidRDefault="005B089D" w:rsidP="0001352D">
      <w:pPr>
        <w:widowControl w:val="0"/>
        <w:tabs>
          <w:tab w:val="left" w:pos="1710"/>
          <w:tab w:val="left" w:pos="3411"/>
        </w:tabs>
        <w:autoSpaceDE w:val="0"/>
        <w:autoSpaceDN w:val="0"/>
        <w:adjustRightInd w:val="0"/>
        <w:spacing w:before="100"/>
        <w:rPr>
          <w:rFonts w:cs="Arial"/>
          <w:color w:val="000000"/>
          <w:szCs w:val="22"/>
          <w:lang w:val="en-US"/>
        </w:rPr>
      </w:pPr>
      <w:r w:rsidRPr="0001352D">
        <w:rPr>
          <w:rFonts w:cs="Arial"/>
          <w:color w:val="000000"/>
          <w:szCs w:val="22"/>
          <w:lang w:val="en-US"/>
        </w:rPr>
        <w:tab/>
        <w:t>Mobile phone:</w:t>
      </w:r>
      <w:r w:rsidRPr="0001352D">
        <w:rPr>
          <w:rFonts w:cs="Arial"/>
          <w:color w:val="000000"/>
          <w:szCs w:val="22"/>
          <w:lang w:val="en-US"/>
        </w:rPr>
        <w:tab/>
      </w:r>
      <w:r w:rsidR="0001352D">
        <w:rPr>
          <w:rFonts w:cs="Arial"/>
          <w:color w:val="000000"/>
          <w:szCs w:val="22"/>
          <w:lang w:val="en-US"/>
        </w:rPr>
        <w:tab/>
      </w:r>
      <w:r w:rsidRPr="0001352D">
        <w:rPr>
          <w:rFonts w:cs="Arial"/>
          <w:color w:val="000000"/>
          <w:szCs w:val="22"/>
          <w:lang w:val="en-US"/>
        </w:rPr>
        <w:t>+47 97 98 35 92</w:t>
      </w:r>
    </w:p>
    <w:p w:rsidR="005B089D" w:rsidRPr="005F14BC" w:rsidRDefault="005B089D">
      <w:pPr>
        <w:widowControl w:val="0"/>
        <w:tabs>
          <w:tab w:val="left" w:pos="1695"/>
          <w:tab w:val="left" w:pos="3407"/>
        </w:tabs>
        <w:autoSpaceDE w:val="0"/>
        <w:autoSpaceDN w:val="0"/>
        <w:adjustRightInd w:val="0"/>
        <w:rPr>
          <w:rFonts w:cs="Arial"/>
          <w:color w:val="000000"/>
          <w:szCs w:val="22"/>
          <w:lang w:val="fr-FR"/>
        </w:rPr>
      </w:pPr>
      <w:r w:rsidRPr="0001352D">
        <w:rPr>
          <w:rFonts w:cs="Arial"/>
          <w:szCs w:val="22"/>
          <w:lang w:val="en-US"/>
        </w:rPr>
        <w:tab/>
      </w:r>
      <w:r w:rsidRPr="005F14BC">
        <w:rPr>
          <w:rFonts w:cs="Arial"/>
          <w:color w:val="000000"/>
          <w:szCs w:val="22"/>
          <w:lang w:val="fr-FR"/>
        </w:rPr>
        <w:t>e-mail (main):</w:t>
      </w:r>
      <w:r w:rsidRPr="005F14BC">
        <w:rPr>
          <w:rFonts w:cs="Arial"/>
          <w:szCs w:val="22"/>
          <w:lang w:val="fr-FR"/>
        </w:rPr>
        <w:tab/>
      </w:r>
      <w:r w:rsidR="0001352D" w:rsidRPr="005F14BC">
        <w:rPr>
          <w:rFonts w:cs="Arial"/>
          <w:szCs w:val="22"/>
          <w:lang w:val="fr-FR"/>
        </w:rPr>
        <w:tab/>
      </w:r>
      <w:hyperlink r:id="rId13" w:history="1">
        <w:r w:rsidR="00D07B44" w:rsidRPr="005F14BC">
          <w:rPr>
            <w:rStyle w:val="Lienhypertexte"/>
            <w:rFonts w:cs="Arial"/>
            <w:szCs w:val="22"/>
            <w:lang w:val="fr-FR"/>
          </w:rPr>
          <w:t>henning.osnes.teigene@kystverket.no</w:t>
        </w:r>
      </w:hyperlink>
    </w:p>
    <w:p w:rsidR="00D07B44" w:rsidRDefault="00D07B44" w:rsidP="00D07B44">
      <w:pPr>
        <w:widowControl w:val="0"/>
        <w:tabs>
          <w:tab w:val="left" w:pos="226"/>
          <w:tab w:val="left" w:pos="1700"/>
        </w:tabs>
        <w:autoSpaceDE w:val="0"/>
        <w:autoSpaceDN w:val="0"/>
        <w:adjustRightInd w:val="0"/>
        <w:spacing w:before="300"/>
        <w:rPr>
          <w:b/>
          <w:bCs/>
          <w:color w:val="000000"/>
          <w:sz w:val="25"/>
          <w:szCs w:val="25"/>
        </w:rPr>
      </w:pPr>
      <w:r w:rsidRPr="005F14BC">
        <w:rPr>
          <w:b/>
          <w:bCs/>
          <w:color w:val="000000"/>
          <w:sz w:val="20"/>
          <w:szCs w:val="20"/>
          <w:lang w:val="fr-FR"/>
        </w:rPr>
        <w:tab/>
      </w:r>
      <w:r>
        <w:rPr>
          <w:b/>
          <w:bCs/>
          <w:color w:val="000000"/>
          <w:sz w:val="20"/>
          <w:szCs w:val="20"/>
        </w:rPr>
        <w:t>Sweden</w:t>
      </w:r>
      <w:r>
        <w:rPr>
          <w:rFonts w:cs="Arial"/>
        </w:rPr>
        <w:tab/>
      </w:r>
      <w:r>
        <w:rPr>
          <w:b/>
          <w:bCs/>
          <w:color w:val="000000"/>
          <w:sz w:val="20"/>
          <w:szCs w:val="20"/>
        </w:rPr>
        <w:t>Swedish Maritime Administration</w:t>
      </w:r>
    </w:p>
    <w:p w:rsidR="00D07B44" w:rsidRDefault="00D07B44" w:rsidP="00D07B44">
      <w:pPr>
        <w:widowControl w:val="0"/>
        <w:tabs>
          <w:tab w:val="left" w:pos="1700"/>
        </w:tabs>
        <w:autoSpaceDE w:val="0"/>
        <w:autoSpaceDN w:val="0"/>
        <w:adjustRightInd w:val="0"/>
        <w:spacing w:before="100"/>
        <w:rPr>
          <w:color w:val="000000"/>
          <w:sz w:val="25"/>
          <w:szCs w:val="25"/>
        </w:rPr>
      </w:pPr>
      <w:r>
        <w:rPr>
          <w:rFonts w:cs="Arial"/>
        </w:rPr>
        <w:tab/>
      </w:r>
      <w:r>
        <w:rPr>
          <w:color w:val="000000"/>
          <w:sz w:val="20"/>
          <w:szCs w:val="20"/>
        </w:rPr>
        <w:t>Ms. Gunilla Malmlöf</w:t>
      </w:r>
    </w:p>
    <w:p w:rsidR="00D07B44" w:rsidRDefault="00D07B44" w:rsidP="00D07B44">
      <w:pPr>
        <w:widowControl w:val="0"/>
        <w:tabs>
          <w:tab w:val="left" w:pos="1700"/>
        </w:tabs>
        <w:autoSpaceDE w:val="0"/>
        <w:autoSpaceDN w:val="0"/>
        <w:adjustRightInd w:val="0"/>
        <w:rPr>
          <w:color w:val="000000"/>
          <w:sz w:val="25"/>
          <w:szCs w:val="25"/>
        </w:rPr>
      </w:pPr>
      <w:r>
        <w:rPr>
          <w:rFonts w:cs="Arial"/>
        </w:rPr>
        <w:tab/>
      </w:r>
      <w:r>
        <w:rPr>
          <w:color w:val="000000"/>
          <w:sz w:val="20"/>
          <w:szCs w:val="20"/>
        </w:rPr>
        <w:t>65710 Norrköping</w:t>
      </w:r>
    </w:p>
    <w:p w:rsidR="00D07B44" w:rsidRDefault="00D07B44" w:rsidP="00D07B44">
      <w:pPr>
        <w:widowControl w:val="0"/>
        <w:tabs>
          <w:tab w:val="left" w:pos="1695"/>
        </w:tabs>
        <w:autoSpaceDE w:val="0"/>
        <w:autoSpaceDN w:val="0"/>
        <w:adjustRightInd w:val="0"/>
        <w:rPr>
          <w:color w:val="000000"/>
          <w:sz w:val="25"/>
          <w:szCs w:val="25"/>
        </w:rPr>
      </w:pPr>
      <w:r>
        <w:rPr>
          <w:rFonts w:cs="Arial"/>
        </w:rPr>
        <w:tab/>
      </w:r>
      <w:r>
        <w:rPr>
          <w:color w:val="000000"/>
          <w:sz w:val="20"/>
          <w:szCs w:val="20"/>
        </w:rPr>
        <w:t>Sweden</w:t>
      </w:r>
    </w:p>
    <w:p w:rsidR="00D07B44" w:rsidRDefault="00D07B44" w:rsidP="00D07B44">
      <w:pPr>
        <w:widowControl w:val="0"/>
        <w:tabs>
          <w:tab w:val="left" w:pos="1700"/>
          <w:tab w:val="left" w:pos="3410"/>
        </w:tabs>
        <w:autoSpaceDE w:val="0"/>
        <w:autoSpaceDN w:val="0"/>
        <w:adjustRightInd w:val="0"/>
        <w:spacing w:before="60"/>
        <w:rPr>
          <w:color w:val="000000"/>
          <w:sz w:val="25"/>
          <w:szCs w:val="25"/>
        </w:rPr>
      </w:pPr>
      <w:r>
        <w:rPr>
          <w:rFonts w:cs="Arial"/>
        </w:rPr>
        <w:tab/>
      </w:r>
      <w:r>
        <w:rPr>
          <w:color w:val="000000"/>
          <w:sz w:val="20"/>
          <w:szCs w:val="20"/>
        </w:rPr>
        <w:t>Phone</w:t>
      </w:r>
      <w:r>
        <w:rPr>
          <w:rFonts w:cs="Arial"/>
        </w:rPr>
        <w:tab/>
      </w:r>
      <w:r>
        <w:rPr>
          <w:color w:val="000000"/>
          <w:sz w:val="20"/>
          <w:szCs w:val="20"/>
        </w:rPr>
        <w:t>+46 11 13 70</w:t>
      </w:r>
    </w:p>
    <w:p w:rsidR="00D07B44" w:rsidRPr="00D07B44" w:rsidRDefault="00D07B44" w:rsidP="00D07B44">
      <w:pPr>
        <w:widowControl w:val="0"/>
        <w:tabs>
          <w:tab w:val="left" w:pos="1695"/>
          <w:tab w:val="left" w:pos="3407"/>
        </w:tabs>
        <w:autoSpaceDE w:val="0"/>
        <w:autoSpaceDN w:val="0"/>
        <w:adjustRightInd w:val="0"/>
        <w:rPr>
          <w:color w:val="000000"/>
          <w:sz w:val="20"/>
          <w:szCs w:val="20"/>
          <w:lang w:val="en-US"/>
        </w:rPr>
      </w:pPr>
      <w:r>
        <w:rPr>
          <w:rFonts w:cs="Arial"/>
        </w:rPr>
        <w:tab/>
      </w:r>
      <w:r w:rsidRPr="00D07B44">
        <w:rPr>
          <w:color w:val="000000"/>
          <w:sz w:val="20"/>
          <w:szCs w:val="20"/>
          <w:lang w:val="en-US"/>
        </w:rPr>
        <w:t>E-mail (main):</w:t>
      </w:r>
      <w:r w:rsidRPr="00D07B44">
        <w:rPr>
          <w:rFonts w:cs="Arial"/>
          <w:lang w:val="en-US"/>
        </w:rPr>
        <w:tab/>
      </w:r>
      <w:hyperlink r:id="rId14" w:history="1">
        <w:r w:rsidRPr="00D07B44">
          <w:rPr>
            <w:rStyle w:val="Lienhypertexte"/>
            <w:sz w:val="20"/>
            <w:szCs w:val="20"/>
            <w:lang w:val="en-US"/>
          </w:rPr>
          <w:t>gunilla.malmlof@sjofartsverket.se</w:t>
        </w:r>
      </w:hyperlink>
    </w:p>
    <w:p w:rsidR="00D07B44" w:rsidRPr="00D07B44" w:rsidRDefault="00D07B44">
      <w:pPr>
        <w:widowControl w:val="0"/>
        <w:tabs>
          <w:tab w:val="left" w:pos="1695"/>
          <w:tab w:val="left" w:pos="3407"/>
        </w:tabs>
        <w:autoSpaceDE w:val="0"/>
        <w:autoSpaceDN w:val="0"/>
        <w:adjustRightInd w:val="0"/>
        <w:rPr>
          <w:rFonts w:cs="Arial"/>
          <w:color w:val="000000"/>
          <w:szCs w:val="22"/>
          <w:lang w:val="en-US"/>
        </w:rPr>
      </w:pPr>
    </w:p>
    <w:p w:rsidR="005B089D" w:rsidRPr="005B089D" w:rsidRDefault="00AA0E0A" w:rsidP="00EF2D9A">
      <w:pPr>
        <w:widowControl w:val="0"/>
        <w:tabs>
          <w:tab w:val="left" w:pos="226"/>
          <w:tab w:val="left" w:pos="1700"/>
        </w:tabs>
        <w:autoSpaceDE w:val="0"/>
        <w:autoSpaceDN w:val="0"/>
        <w:adjustRightInd w:val="0"/>
        <w:spacing w:before="300"/>
        <w:ind w:firstLine="226"/>
        <w:rPr>
          <w:rFonts w:cs="Arial"/>
          <w:b/>
          <w:bCs/>
          <w:color w:val="000000"/>
          <w:szCs w:val="22"/>
          <w:lang w:val="en-US"/>
        </w:rPr>
      </w:pPr>
      <w:r w:rsidRPr="003A5F52">
        <w:rPr>
          <w:rFonts w:cs="Arial"/>
          <w:b/>
          <w:bCs/>
          <w:color w:val="000000"/>
          <w:szCs w:val="22"/>
          <w:lang w:val="en-US"/>
        </w:rPr>
        <w:t>UK</w:t>
      </w:r>
      <w:r w:rsidR="005B089D" w:rsidRPr="003A5F52">
        <w:rPr>
          <w:rFonts w:cs="Arial"/>
          <w:b/>
          <w:bCs/>
          <w:color w:val="000000"/>
          <w:szCs w:val="22"/>
          <w:lang w:val="en-US"/>
        </w:rPr>
        <w:tab/>
      </w:r>
      <w:r w:rsidR="005B089D" w:rsidRPr="005B089D">
        <w:rPr>
          <w:rFonts w:cs="Arial"/>
          <w:b/>
          <w:bCs/>
          <w:color w:val="000000"/>
          <w:szCs w:val="22"/>
          <w:lang w:val="en-US"/>
        </w:rPr>
        <w:t>Trinity House</w:t>
      </w:r>
    </w:p>
    <w:p w:rsidR="005B089D" w:rsidRPr="005B089D" w:rsidRDefault="005B089D" w:rsidP="00EF2D9A">
      <w:pPr>
        <w:widowControl w:val="0"/>
        <w:tabs>
          <w:tab w:val="left" w:pos="1700"/>
        </w:tabs>
        <w:autoSpaceDE w:val="0"/>
        <w:autoSpaceDN w:val="0"/>
        <w:adjustRightInd w:val="0"/>
        <w:spacing w:before="100"/>
        <w:rPr>
          <w:rFonts w:cs="Arial"/>
          <w:color w:val="000000"/>
          <w:szCs w:val="22"/>
          <w:lang w:val="en-US"/>
        </w:rPr>
      </w:pPr>
      <w:r w:rsidRPr="00EF2D9A">
        <w:rPr>
          <w:rFonts w:cs="Arial"/>
          <w:color w:val="000000"/>
          <w:szCs w:val="22"/>
          <w:lang w:val="en-US"/>
        </w:rPr>
        <w:tab/>
      </w:r>
      <w:r w:rsidRPr="005B089D">
        <w:rPr>
          <w:rFonts w:cs="Arial"/>
          <w:color w:val="000000"/>
          <w:szCs w:val="22"/>
          <w:lang w:val="en-US"/>
        </w:rPr>
        <w:t>Mr. Jon PRICE</w:t>
      </w:r>
    </w:p>
    <w:p w:rsidR="005B089D" w:rsidRPr="005B089D" w:rsidRDefault="005B089D">
      <w:pPr>
        <w:widowControl w:val="0"/>
        <w:tabs>
          <w:tab w:val="left" w:pos="1700"/>
        </w:tabs>
        <w:autoSpaceDE w:val="0"/>
        <w:autoSpaceDN w:val="0"/>
        <w:adjustRightInd w:val="0"/>
        <w:rPr>
          <w:rFonts w:cs="Arial"/>
          <w:color w:val="000000"/>
          <w:szCs w:val="22"/>
          <w:lang w:val="en-US"/>
        </w:rPr>
      </w:pPr>
      <w:r w:rsidRPr="005B089D">
        <w:rPr>
          <w:rFonts w:cs="Arial"/>
          <w:szCs w:val="22"/>
          <w:lang w:val="en-US"/>
        </w:rPr>
        <w:tab/>
      </w:r>
      <w:r w:rsidRPr="005B089D">
        <w:rPr>
          <w:rFonts w:cs="Arial"/>
          <w:color w:val="000000"/>
          <w:szCs w:val="22"/>
          <w:lang w:val="en-US"/>
        </w:rPr>
        <w:t>Tower Hill</w:t>
      </w:r>
    </w:p>
    <w:p w:rsidR="005B089D" w:rsidRPr="005B089D" w:rsidRDefault="005B089D">
      <w:pPr>
        <w:widowControl w:val="0"/>
        <w:tabs>
          <w:tab w:val="left" w:pos="1700"/>
        </w:tabs>
        <w:autoSpaceDE w:val="0"/>
        <w:autoSpaceDN w:val="0"/>
        <w:adjustRightInd w:val="0"/>
        <w:rPr>
          <w:rFonts w:cs="Arial"/>
          <w:color w:val="000000"/>
          <w:szCs w:val="22"/>
          <w:lang w:val="en-US"/>
        </w:rPr>
      </w:pPr>
      <w:r w:rsidRPr="005B089D">
        <w:rPr>
          <w:rFonts w:cs="Arial"/>
          <w:szCs w:val="22"/>
          <w:lang w:val="en-US"/>
        </w:rPr>
        <w:tab/>
      </w:r>
      <w:r w:rsidRPr="005B089D">
        <w:rPr>
          <w:rFonts w:cs="Arial"/>
          <w:color w:val="000000"/>
          <w:szCs w:val="22"/>
          <w:lang w:val="en-US"/>
        </w:rPr>
        <w:t>London EC3N 4DH</w:t>
      </w:r>
    </w:p>
    <w:p w:rsidR="005B089D" w:rsidRPr="00245468" w:rsidRDefault="005B089D" w:rsidP="003408A3">
      <w:pPr>
        <w:widowControl w:val="0"/>
        <w:tabs>
          <w:tab w:val="left" w:pos="1695"/>
        </w:tabs>
        <w:autoSpaceDE w:val="0"/>
        <w:autoSpaceDN w:val="0"/>
        <w:adjustRightInd w:val="0"/>
        <w:rPr>
          <w:rFonts w:cs="Arial"/>
          <w:color w:val="000000"/>
          <w:szCs w:val="22"/>
          <w:lang w:val="en-US"/>
        </w:rPr>
      </w:pPr>
      <w:r w:rsidRPr="00245468">
        <w:rPr>
          <w:rFonts w:cs="Arial"/>
          <w:color w:val="000000"/>
          <w:szCs w:val="22"/>
          <w:lang w:val="en-US"/>
        </w:rPr>
        <w:tab/>
        <w:t>UK</w:t>
      </w:r>
    </w:p>
    <w:p w:rsidR="005B089D" w:rsidRPr="003A5F52" w:rsidRDefault="005B089D" w:rsidP="00EF2D9A">
      <w:pPr>
        <w:widowControl w:val="0"/>
        <w:tabs>
          <w:tab w:val="left" w:pos="1700"/>
          <w:tab w:val="left" w:pos="3410"/>
        </w:tabs>
        <w:autoSpaceDE w:val="0"/>
        <w:autoSpaceDN w:val="0"/>
        <w:adjustRightInd w:val="0"/>
        <w:spacing w:before="100"/>
        <w:rPr>
          <w:rFonts w:cs="Arial"/>
          <w:color w:val="000000"/>
          <w:szCs w:val="22"/>
          <w:lang w:val="fr-FR"/>
        </w:rPr>
      </w:pPr>
      <w:r w:rsidRPr="00EF2D9A">
        <w:rPr>
          <w:rFonts w:cs="Arial"/>
          <w:color w:val="000000"/>
          <w:szCs w:val="22"/>
          <w:lang w:val="en-US"/>
        </w:rPr>
        <w:tab/>
      </w:r>
      <w:r w:rsidRPr="003A5F52">
        <w:rPr>
          <w:rFonts w:cs="Arial"/>
          <w:color w:val="000000"/>
          <w:szCs w:val="22"/>
          <w:lang w:val="fr-FR"/>
        </w:rPr>
        <w:t>Phone</w:t>
      </w:r>
      <w:r w:rsidRPr="003A5F52">
        <w:rPr>
          <w:rFonts w:cs="Arial"/>
          <w:color w:val="000000"/>
          <w:szCs w:val="22"/>
          <w:lang w:val="fr-FR"/>
        </w:rPr>
        <w:tab/>
      </w:r>
      <w:r w:rsidR="00EF2D9A" w:rsidRPr="003A5F52">
        <w:rPr>
          <w:rFonts w:cs="Arial"/>
          <w:color w:val="000000"/>
          <w:szCs w:val="22"/>
          <w:lang w:val="fr-FR"/>
        </w:rPr>
        <w:tab/>
      </w:r>
      <w:r w:rsidRPr="003A5F52">
        <w:rPr>
          <w:rFonts w:cs="Arial"/>
          <w:color w:val="000000"/>
          <w:szCs w:val="22"/>
          <w:lang w:val="fr-FR"/>
        </w:rPr>
        <w:t>+44 20 7481 6913</w:t>
      </w:r>
    </w:p>
    <w:p w:rsidR="005B089D" w:rsidRPr="003A5F52" w:rsidRDefault="005B089D">
      <w:pPr>
        <w:widowControl w:val="0"/>
        <w:tabs>
          <w:tab w:val="left" w:pos="1695"/>
          <w:tab w:val="left" w:pos="3405"/>
        </w:tabs>
        <w:autoSpaceDE w:val="0"/>
        <w:autoSpaceDN w:val="0"/>
        <w:adjustRightInd w:val="0"/>
        <w:rPr>
          <w:rFonts w:cs="Arial"/>
          <w:color w:val="000000"/>
          <w:szCs w:val="22"/>
          <w:lang w:val="fr-FR"/>
        </w:rPr>
      </w:pPr>
      <w:r w:rsidRPr="003A5F52">
        <w:rPr>
          <w:rFonts w:cs="Arial"/>
          <w:szCs w:val="22"/>
          <w:lang w:val="fr-FR"/>
        </w:rPr>
        <w:tab/>
      </w:r>
      <w:r w:rsidRPr="003A5F52">
        <w:rPr>
          <w:rFonts w:cs="Arial"/>
          <w:color w:val="000000"/>
          <w:szCs w:val="22"/>
          <w:lang w:val="fr-FR"/>
        </w:rPr>
        <w:t>Fax</w:t>
      </w:r>
      <w:r w:rsidRPr="003A5F52">
        <w:rPr>
          <w:rFonts w:cs="Arial"/>
          <w:szCs w:val="22"/>
          <w:lang w:val="fr-FR"/>
        </w:rPr>
        <w:tab/>
      </w:r>
      <w:r w:rsidR="00EF2D9A" w:rsidRPr="003A5F52">
        <w:rPr>
          <w:rFonts w:cs="Arial"/>
          <w:szCs w:val="22"/>
          <w:lang w:val="fr-FR"/>
        </w:rPr>
        <w:tab/>
      </w:r>
      <w:r w:rsidRPr="003A5F52">
        <w:rPr>
          <w:rFonts w:cs="Arial"/>
          <w:color w:val="000000"/>
          <w:szCs w:val="22"/>
          <w:lang w:val="fr-FR"/>
        </w:rPr>
        <w:t>+44 20 7480 7662</w:t>
      </w:r>
    </w:p>
    <w:p w:rsidR="005B089D" w:rsidRPr="00EF2D9A" w:rsidRDefault="005B089D">
      <w:pPr>
        <w:widowControl w:val="0"/>
        <w:tabs>
          <w:tab w:val="left" w:pos="1695"/>
          <w:tab w:val="left" w:pos="3407"/>
        </w:tabs>
        <w:autoSpaceDE w:val="0"/>
        <w:autoSpaceDN w:val="0"/>
        <w:adjustRightInd w:val="0"/>
        <w:rPr>
          <w:rFonts w:cs="Arial"/>
          <w:color w:val="000000"/>
          <w:szCs w:val="22"/>
          <w:lang w:val="fr-FR"/>
        </w:rPr>
      </w:pPr>
      <w:r w:rsidRPr="003A5F52">
        <w:rPr>
          <w:rFonts w:cs="Arial"/>
          <w:szCs w:val="22"/>
          <w:lang w:val="fr-FR"/>
        </w:rPr>
        <w:tab/>
      </w:r>
      <w:r w:rsidRPr="00EF2D9A">
        <w:rPr>
          <w:rFonts w:cs="Arial"/>
          <w:color w:val="000000"/>
          <w:szCs w:val="22"/>
          <w:lang w:val="fr-FR"/>
        </w:rPr>
        <w:t>e-mail (main):</w:t>
      </w:r>
      <w:r w:rsidRPr="00EF2D9A">
        <w:rPr>
          <w:rFonts w:cs="Arial"/>
          <w:szCs w:val="22"/>
          <w:lang w:val="fr-FR"/>
        </w:rPr>
        <w:tab/>
      </w:r>
      <w:r w:rsidR="00EF2D9A" w:rsidRPr="00EF2D9A">
        <w:rPr>
          <w:rFonts w:cs="Arial"/>
          <w:szCs w:val="22"/>
          <w:lang w:val="fr-FR"/>
        </w:rPr>
        <w:tab/>
      </w:r>
      <w:r w:rsidRPr="00EF2D9A">
        <w:rPr>
          <w:rFonts w:cs="Arial"/>
          <w:color w:val="000000"/>
          <w:szCs w:val="22"/>
          <w:lang w:val="fr-FR"/>
        </w:rPr>
        <w:t>jon.price@thls.org</w:t>
      </w:r>
    </w:p>
    <w:p w:rsidR="00024AA6" w:rsidRPr="00245468" w:rsidRDefault="00024AA6" w:rsidP="00D54262">
      <w:pPr>
        <w:rPr>
          <w:lang w:val="fr-FR"/>
        </w:rPr>
      </w:pPr>
    </w:p>
    <w:p w:rsidR="00D54262" w:rsidRPr="00245468" w:rsidRDefault="00D54262" w:rsidP="00D44ABC">
      <w:pPr>
        <w:pStyle w:val="Annex"/>
        <w:rPr>
          <w:lang w:val="fr-FR"/>
        </w:rPr>
        <w:sectPr w:rsidR="00D54262" w:rsidRPr="00245468" w:rsidSect="000C2994">
          <w:headerReference w:type="default" r:id="rId15"/>
          <w:footerReference w:type="default" r:id="rId16"/>
          <w:headerReference w:type="first" r:id="rId17"/>
          <w:pgSz w:w="11905" w:h="16837"/>
          <w:pgMar w:top="1134" w:right="1134" w:bottom="1134" w:left="1134" w:header="720" w:footer="720" w:gutter="0"/>
          <w:cols w:space="720"/>
          <w:noEndnote/>
        </w:sectPr>
      </w:pPr>
    </w:p>
    <w:p w:rsidR="00A77646" w:rsidRPr="00B86B49" w:rsidRDefault="0098791C" w:rsidP="00D44ABC">
      <w:pPr>
        <w:pStyle w:val="Annex"/>
      </w:pPr>
      <w:bookmarkStart w:id="82" w:name="_Toc335930276"/>
      <w:r>
        <w:lastRenderedPageBreak/>
        <w:t>List of input papers</w:t>
      </w:r>
      <w:bookmarkEnd w:id="82"/>
    </w:p>
    <w:tbl>
      <w:tblPr>
        <w:tblW w:w="8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98"/>
        <w:gridCol w:w="4768"/>
        <w:gridCol w:w="1889"/>
      </w:tblGrid>
      <w:tr w:rsidR="006220E4" w:rsidTr="006220E4">
        <w:trPr>
          <w:tblHeader/>
        </w:trPr>
        <w:tc>
          <w:tcPr>
            <w:tcW w:w="1998" w:type="dxa"/>
            <w:tcBorders>
              <w:top w:val="single" w:sz="4" w:space="0" w:color="auto"/>
              <w:left w:val="single" w:sz="4" w:space="0" w:color="auto"/>
              <w:bottom w:val="thickThinSmallGap" w:sz="24" w:space="0" w:color="auto"/>
              <w:right w:val="single" w:sz="4" w:space="0" w:color="auto"/>
            </w:tcBorders>
            <w:hideMark/>
          </w:tcPr>
          <w:p w:rsidR="006220E4" w:rsidRDefault="006220E4">
            <w:pPr>
              <w:rPr>
                <w:b/>
                <w:szCs w:val="22"/>
                <w:lang w:eastAsia="en-US"/>
              </w:rPr>
            </w:pPr>
            <w:r>
              <w:rPr>
                <w:b/>
                <w:szCs w:val="22"/>
              </w:rPr>
              <w:t>Number</w:t>
            </w:r>
          </w:p>
        </w:tc>
        <w:tc>
          <w:tcPr>
            <w:tcW w:w="4770" w:type="dxa"/>
            <w:tcBorders>
              <w:top w:val="single" w:sz="4" w:space="0" w:color="auto"/>
              <w:left w:val="single" w:sz="4" w:space="0" w:color="auto"/>
              <w:bottom w:val="thickThinSmallGap" w:sz="24" w:space="0" w:color="auto"/>
              <w:right w:val="single" w:sz="4" w:space="0" w:color="auto"/>
            </w:tcBorders>
            <w:hideMark/>
          </w:tcPr>
          <w:p w:rsidR="006220E4" w:rsidRDefault="006220E4">
            <w:pPr>
              <w:rPr>
                <w:b/>
                <w:szCs w:val="22"/>
                <w:lang w:eastAsia="en-US"/>
              </w:rPr>
            </w:pPr>
            <w:r>
              <w:rPr>
                <w:b/>
                <w:szCs w:val="22"/>
              </w:rPr>
              <w:t>Title</w:t>
            </w:r>
            <w:r>
              <w:rPr>
                <w:b/>
                <w:szCs w:val="22"/>
              </w:rPr>
              <w:tab/>
            </w:r>
          </w:p>
        </w:tc>
        <w:tc>
          <w:tcPr>
            <w:tcW w:w="1890" w:type="dxa"/>
            <w:tcBorders>
              <w:top w:val="single" w:sz="4" w:space="0" w:color="auto"/>
              <w:left w:val="single" w:sz="4" w:space="0" w:color="auto"/>
              <w:bottom w:val="thickThinSmallGap" w:sz="24" w:space="0" w:color="auto"/>
              <w:right w:val="single" w:sz="4" w:space="0" w:color="auto"/>
            </w:tcBorders>
            <w:hideMark/>
          </w:tcPr>
          <w:p w:rsidR="006220E4" w:rsidRDefault="006220E4">
            <w:pPr>
              <w:rPr>
                <w:b/>
                <w:szCs w:val="22"/>
                <w:lang w:eastAsia="en-US"/>
              </w:rPr>
            </w:pPr>
            <w:r>
              <w:rPr>
                <w:b/>
                <w:szCs w:val="22"/>
              </w:rPr>
              <w:t>Comments</w:t>
            </w:r>
          </w:p>
        </w:tc>
      </w:tr>
      <w:tr w:rsidR="006220E4" w:rsidTr="006220E4">
        <w:tc>
          <w:tcPr>
            <w:tcW w:w="1998" w:type="dxa"/>
            <w:tcBorders>
              <w:top w:val="thickThinSmallGap" w:sz="2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LAP 11/1/1</w:t>
            </w:r>
          </w:p>
        </w:tc>
        <w:tc>
          <w:tcPr>
            <w:tcW w:w="4770" w:type="dxa"/>
            <w:tcBorders>
              <w:top w:val="thickThinSmallGap" w:sz="2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Draft Agenda</w:t>
            </w:r>
          </w:p>
        </w:tc>
        <w:tc>
          <w:tcPr>
            <w:tcW w:w="1890" w:type="dxa"/>
            <w:tcBorders>
              <w:top w:val="thickThinSmallGap" w:sz="24" w:space="0" w:color="auto"/>
              <w:left w:val="single" w:sz="4" w:space="0" w:color="auto"/>
              <w:bottom w:val="single" w:sz="4" w:space="0" w:color="auto"/>
              <w:right w:val="single" w:sz="4" w:space="0" w:color="auto"/>
            </w:tcBorders>
          </w:tcPr>
          <w:p w:rsidR="006220E4" w:rsidRDefault="006220E4">
            <w:pPr>
              <w:spacing w:before="60" w:after="60"/>
              <w:rPr>
                <w:iCs/>
                <w:szCs w:val="22"/>
                <w:lang w:eastAsia="en-US"/>
              </w:rPr>
            </w:pPr>
          </w:p>
        </w:tc>
      </w:tr>
      <w:tr w:rsid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LAP 11/2/1</w:t>
            </w:r>
          </w:p>
        </w:tc>
        <w:tc>
          <w:tcPr>
            <w:tcW w:w="4770"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LAP 10 action items</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eastAsia="en-US"/>
              </w:rPr>
            </w:pPr>
          </w:p>
        </w:tc>
      </w:tr>
      <w:tr w:rsid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LAP 11/3/1</w:t>
            </w:r>
          </w:p>
        </w:tc>
        <w:tc>
          <w:tcPr>
            <w:tcW w:w="4770"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List of Input Papers</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eastAsia="en-US"/>
              </w:rPr>
            </w:pPr>
          </w:p>
        </w:tc>
      </w:tr>
      <w:tr w:rsid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LAP 11/4/1</w:t>
            </w:r>
          </w:p>
        </w:tc>
        <w:tc>
          <w:tcPr>
            <w:tcW w:w="4770"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Report of IALA Council 53</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eastAsia="en-US"/>
              </w:rPr>
            </w:pPr>
          </w:p>
        </w:tc>
      </w:tr>
      <w:tr w:rsid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LAP 11/5/4/1</w:t>
            </w:r>
          </w:p>
        </w:tc>
        <w:tc>
          <w:tcPr>
            <w:tcW w:w="4770"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IALA Constitution</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eastAsia="en-US"/>
              </w:rPr>
            </w:pPr>
          </w:p>
        </w:tc>
      </w:tr>
      <w:tr w:rsidR="006220E4" w:rsidRPr="005F14BC" w:rsidTr="006220E4">
        <w:tc>
          <w:tcPr>
            <w:tcW w:w="1998"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LAP 11/5/2/1</w:t>
            </w:r>
          </w:p>
        </w:tc>
        <w:tc>
          <w:tcPr>
            <w:tcW w:w="4770"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val="fr-FR" w:eastAsia="en-US"/>
              </w:rPr>
            </w:pPr>
            <w:r>
              <w:rPr>
                <w:szCs w:val="22"/>
                <w:lang w:val="fr-FR"/>
              </w:rPr>
              <w:t>Convention sur l’Institut européen de la forêt</w:t>
            </w:r>
          </w:p>
        </w:tc>
        <w:tc>
          <w:tcPr>
            <w:tcW w:w="1890" w:type="dxa"/>
            <w:tcBorders>
              <w:top w:val="single" w:sz="4" w:space="0" w:color="auto"/>
              <w:left w:val="single" w:sz="4" w:space="0" w:color="auto"/>
              <w:bottom w:val="single" w:sz="4" w:space="0" w:color="auto"/>
              <w:right w:val="single" w:sz="4" w:space="0" w:color="auto"/>
            </w:tcBorders>
          </w:tcPr>
          <w:p w:rsidR="006220E4" w:rsidRPr="001D776C" w:rsidRDefault="006220E4">
            <w:pPr>
              <w:spacing w:before="60" w:after="60"/>
              <w:rPr>
                <w:szCs w:val="22"/>
                <w:lang w:val="fr-FR" w:eastAsia="en-US"/>
              </w:rPr>
            </w:pPr>
          </w:p>
        </w:tc>
      </w:tr>
      <w:tr w:rsid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LAP 11/5/2/2</w:t>
            </w:r>
          </w:p>
        </w:tc>
        <w:tc>
          <w:tcPr>
            <w:tcW w:w="4770"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val="en-US" w:eastAsia="en-US"/>
              </w:rPr>
            </w:pPr>
            <w:r>
              <w:rPr>
                <w:szCs w:val="22"/>
                <w:lang w:val="en-US"/>
              </w:rPr>
              <w:t>Convention on the European Forest Institute</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val="en-US" w:eastAsia="en-US"/>
              </w:rPr>
            </w:pPr>
          </w:p>
        </w:tc>
      </w:tr>
      <w:tr w:rsid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LAP 11/5/2/3</w:t>
            </w:r>
          </w:p>
        </w:tc>
        <w:tc>
          <w:tcPr>
            <w:tcW w:w="4770"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val="en-US" w:eastAsia="en-US"/>
              </w:rPr>
            </w:pPr>
            <w:r>
              <w:rPr>
                <w:szCs w:val="22"/>
                <w:lang w:val="en-US"/>
              </w:rPr>
              <w:t>Convention du mètre</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val="en-US" w:eastAsia="en-US"/>
              </w:rPr>
            </w:pPr>
          </w:p>
        </w:tc>
      </w:tr>
      <w:tr w:rsidR="006220E4" w:rsidRPr="005F14BC" w:rsidTr="006220E4">
        <w:tc>
          <w:tcPr>
            <w:tcW w:w="1998"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LAP 11/5/2/4</w:t>
            </w:r>
          </w:p>
        </w:tc>
        <w:tc>
          <w:tcPr>
            <w:tcW w:w="4770"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val="fr-FR" w:eastAsia="en-US"/>
              </w:rPr>
            </w:pPr>
            <w:r>
              <w:rPr>
                <w:szCs w:val="22"/>
                <w:lang w:val="fr-FR"/>
              </w:rPr>
              <w:t>Convention sur l’Organisation météorologique mondiale</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val="fr-FR" w:eastAsia="en-US"/>
              </w:rPr>
            </w:pPr>
          </w:p>
        </w:tc>
      </w:tr>
      <w:tr w:rsid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Pr="006220E4" w:rsidRDefault="006220E4">
            <w:pPr>
              <w:spacing w:before="60" w:after="60"/>
              <w:rPr>
                <w:szCs w:val="22"/>
                <w:lang w:eastAsia="en-US"/>
              </w:rPr>
            </w:pPr>
            <w:r w:rsidRPr="006220E4">
              <w:rPr>
                <w:szCs w:val="22"/>
              </w:rPr>
              <w:t>LAP 11/5/2/5</w:t>
            </w:r>
          </w:p>
        </w:tc>
        <w:tc>
          <w:tcPr>
            <w:tcW w:w="4770" w:type="dxa"/>
            <w:tcBorders>
              <w:top w:val="single" w:sz="4" w:space="0" w:color="auto"/>
              <w:left w:val="single" w:sz="4" w:space="0" w:color="auto"/>
              <w:bottom w:val="single" w:sz="4" w:space="0" w:color="auto"/>
              <w:right w:val="single" w:sz="4" w:space="0" w:color="auto"/>
            </w:tcBorders>
            <w:hideMark/>
          </w:tcPr>
          <w:p w:rsidR="006220E4" w:rsidRPr="006220E4" w:rsidRDefault="006220E4">
            <w:pPr>
              <w:spacing w:before="60" w:after="60"/>
              <w:rPr>
                <w:szCs w:val="22"/>
                <w:lang w:val="en-US" w:eastAsia="en-US"/>
              </w:rPr>
            </w:pPr>
            <w:r w:rsidRPr="006220E4">
              <w:rPr>
                <w:szCs w:val="22"/>
                <w:lang w:val="en-US"/>
              </w:rPr>
              <w:t>IALA Legal Status : on the road towards becoming a fully fledged international organization</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val="en-US" w:eastAsia="en-US"/>
              </w:rPr>
            </w:pPr>
          </w:p>
        </w:tc>
      </w:tr>
      <w:tr w:rsid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Pr="006220E4" w:rsidRDefault="006220E4">
            <w:pPr>
              <w:spacing w:before="60" w:after="60"/>
              <w:rPr>
                <w:szCs w:val="22"/>
                <w:lang w:eastAsia="en-US"/>
              </w:rPr>
            </w:pPr>
            <w:r w:rsidRPr="006220E4">
              <w:rPr>
                <w:szCs w:val="22"/>
              </w:rPr>
              <w:t>LAP11/5/2/6</w:t>
            </w:r>
          </w:p>
        </w:tc>
        <w:tc>
          <w:tcPr>
            <w:tcW w:w="4770" w:type="dxa"/>
            <w:tcBorders>
              <w:top w:val="single" w:sz="4" w:space="0" w:color="auto"/>
              <w:left w:val="single" w:sz="4" w:space="0" w:color="auto"/>
              <w:bottom w:val="single" w:sz="4" w:space="0" w:color="auto"/>
              <w:right w:val="single" w:sz="4" w:space="0" w:color="auto"/>
            </w:tcBorders>
            <w:hideMark/>
          </w:tcPr>
          <w:p w:rsidR="006220E4" w:rsidRPr="006220E4" w:rsidRDefault="006220E4">
            <w:pPr>
              <w:spacing w:before="60" w:after="60"/>
              <w:rPr>
                <w:szCs w:val="22"/>
                <w:lang w:val="en-US" w:eastAsia="en-US"/>
              </w:rPr>
            </w:pPr>
            <w:r w:rsidRPr="006220E4">
              <w:rPr>
                <w:szCs w:val="22"/>
                <w:lang w:val="en-US"/>
              </w:rPr>
              <w:t>IHO Convention</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val="en-US" w:eastAsia="en-US"/>
              </w:rPr>
            </w:pPr>
          </w:p>
        </w:tc>
      </w:tr>
      <w:tr w:rsid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Pr="006220E4" w:rsidRDefault="006220E4">
            <w:pPr>
              <w:spacing w:before="60" w:after="60"/>
              <w:rPr>
                <w:szCs w:val="22"/>
                <w:lang w:eastAsia="en-US"/>
              </w:rPr>
            </w:pPr>
            <w:r w:rsidRPr="006220E4">
              <w:rPr>
                <w:szCs w:val="22"/>
              </w:rPr>
              <w:t>LAP11/5/2/7</w:t>
            </w:r>
          </w:p>
        </w:tc>
        <w:tc>
          <w:tcPr>
            <w:tcW w:w="4770" w:type="dxa"/>
            <w:tcBorders>
              <w:top w:val="single" w:sz="4" w:space="0" w:color="auto"/>
              <w:left w:val="single" w:sz="4" w:space="0" w:color="auto"/>
              <w:bottom w:val="single" w:sz="4" w:space="0" w:color="auto"/>
              <w:right w:val="single" w:sz="4" w:space="0" w:color="auto"/>
            </w:tcBorders>
            <w:hideMark/>
          </w:tcPr>
          <w:p w:rsidR="006220E4" w:rsidRPr="006220E4" w:rsidRDefault="006220E4">
            <w:pPr>
              <w:spacing w:before="60" w:after="60"/>
              <w:rPr>
                <w:szCs w:val="22"/>
                <w:lang w:val="en-US" w:eastAsia="en-US"/>
              </w:rPr>
            </w:pPr>
            <w:r w:rsidRPr="006220E4">
              <w:rPr>
                <w:szCs w:val="22"/>
                <w:lang w:val="en-US"/>
              </w:rPr>
              <w:t>Paris MOU</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val="en-US" w:eastAsia="en-US"/>
              </w:rPr>
            </w:pPr>
          </w:p>
        </w:tc>
      </w:tr>
      <w:tr w:rsid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Pr="006220E4" w:rsidRDefault="006220E4">
            <w:pPr>
              <w:spacing w:before="60" w:after="60"/>
              <w:rPr>
                <w:szCs w:val="22"/>
                <w:lang w:eastAsia="en-US"/>
              </w:rPr>
            </w:pPr>
            <w:r w:rsidRPr="006220E4">
              <w:rPr>
                <w:szCs w:val="22"/>
              </w:rPr>
              <w:t>LAP11/5/2/8E</w:t>
            </w:r>
          </w:p>
        </w:tc>
        <w:tc>
          <w:tcPr>
            <w:tcW w:w="4770" w:type="dxa"/>
            <w:tcBorders>
              <w:top w:val="single" w:sz="4" w:space="0" w:color="auto"/>
              <w:left w:val="single" w:sz="4" w:space="0" w:color="auto"/>
              <w:bottom w:val="single" w:sz="4" w:space="0" w:color="auto"/>
              <w:right w:val="single" w:sz="4" w:space="0" w:color="auto"/>
            </w:tcBorders>
            <w:hideMark/>
          </w:tcPr>
          <w:p w:rsidR="006220E4" w:rsidRPr="006220E4" w:rsidRDefault="006220E4">
            <w:pPr>
              <w:spacing w:before="60" w:after="60"/>
              <w:rPr>
                <w:szCs w:val="22"/>
                <w:lang w:val="en-US" w:eastAsia="en-US"/>
              </w:rPr>
            </w:pPr>
            <w:r w:rsidRPr="006220E4">
              <w:rPr>
                <w:szCs w:val="22"/>
                <w:lang w:val="en-US"/>
              </w:rPr>
              <w:t>Treaty Manual English</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val="en-US" w:eastAsia="en-US"/>
              </w:rPr>
            </w:pPr>
          </w:p>
        </w:tc>
      </w:tr>
      <w:tr w:rsid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Pr="006220E4" w:rsidRDefault="006220E4">
            <w:pPr>
              <w:spacing w:before="60" w:after="60"/>
              <w:rPr>
                <w:szCs w:val="22"/>
                <w:lang w:eastAsia="en-US"/>
              </w:rPr>
            </w:pPr>
            <w:r w:rsidRPr="006220E4">
              <w:rPr>
                <w:szCs w:val="22"/>
              </w:rPr>
              <w:t>LAP11/5/2/8F</w:t>
            </w:r>
          </w:p>
        </w:tc>
        <w:tc>
          <w:tcPr>
            <w:tcW w:w="4770" w:type="dxa"/>
            <w:tcBorders>
              <w:top w:val="single" w:sz="4" w:space="0" w:color="auto"/>
              <w:left w:val="single" w:sz="4" w:space="0" w:color="auto"/>
              <w:bottom w:val="single" w:sz="4" w:space="0" w:color="auto"/>
              <w:right w:val="single" w:sz="4" w:space="0" w:color="auto"/>
            </w:tcBorders>
            <w:hideMark/>
          </w:tcPr>
          <w:p w:rsidR="006220E4" w:rsidRPr="006220E4" w:rsidRDefault="006220E4">
            <w:pPr>
              <w:spacing w:before="60" w:after="60"/>
              <w:rPr>
                <w:szCs w:val="22"/>
                <w:lang w:val="en-US" w:eastAsia="en-US"/>
              </w:rPr>
            </w:pPr>
            <w:r w:rsidRPr="006220E4">
              <w:rPr>
                <w:szCs w:val="22"/>
                <w:lang w:val="en-US"/>
              </w:rPr>
              <w:t>Treaty Manual French</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val="en-US" w:eastAsia="en-US"/>
              </w:rPr>
            </w:pPr>
          </w:p>
        </w:tc>
      </w:tr>
      <w:tr w:rsid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Pr="006220E4" w:rsidRDefault="006220E4">
            <w:pPr>
              <w:spacing w:before="60" w:after="60"/>
              <w:rPr>
                <w:szCs w:val="22"/>
                <w:lang w:eastAsia="en-US"/>
              </w:rPr>
            </w:pPr>
            <w:r w:rsidRPr="006220E4">
              <w:rPr>
                <w:szCs w:val="22"/>
              </w:rPr>
              <w:t>LAP11/5/2/9</w:t>
            </w:r>
          </w:p>
        </w:tc>
        <w:tc>
          <w:tcPr>
            <w:tcW w:w="4770" w:type="dxa"/>
            <w:tcBorders>
              <w:top w:val="single" w:sz="4" w:space="0" w:color="auto"/>
              <w:left w:val="single" w:sz="4" w:space="0" w:color="auto"/>
              <w:bottom w:val="single" w:sz="4" w:space="0" w:color="auto"/>
              <w:right w:val="single" w:sz="4" w:space="0" w:color="auto"/>
            </w:tcBorders>
            <w:hideMark/>
          </w:tcPr>
          <w:p w:rsidR="006220E4" w:rsidRPr="006220E4" w:rsidRDefault="006220E4">
            <w:pPr>
              <w:spacing w:before="60" w:after="60"/>
              <w:rPr>
                <w:szCs w:val="22"/>
                <w:lang w:val="en-US" w:eastAsia="en-US"/>
              </w:rPr>
            </w:pPr>
            <w:r w:rsidRPr="006220E4">
              <w:rPr>
                <w:szCs w:val="22"/>
                <w:lang w:val="en-US"/>
              </w:rPr>
              <w:t>IALA International Agreement</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val="en-US" w:eastAsia="en-US"/>
              </w:rPr>
            </w:pPr>
          </w:p>
        </w:tc>
      </w:tr>
      <w:tr w:rsidR="006220E4" w:rsidRP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LAP11/5/4/2</w:t>
            </w:r>
          </w:p>
        </w:tc>
        <w:tc>
          <w:tcPr>
            <w:tcW w:w="4770"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Proposed changes to the Constitution</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eastAsia="en-US"/>
              </w:rPr>
            </w:pPr>
          </w:p>
        </w:tc>
      </w:tr>
      <w:tr w:rsidR="006220E4" w:rsidRP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LAP 11/6/2</w:t>
            </w:r>
          </w:p>
        </w:tc>
        <w:tc>
          <w:tcPr>
            <w:tcW w:w="4770"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Strategic items for 2014-2018 work period</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eastAsia="en-US"/>
              </w:rPr>
            </w:pPr>
          </w:p>
        </w:tc>
      </w:tr>
      <w:tr w:rsidR="006220E4" w:rsidRP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LAP 11/8/1</w:t>
            </w:r>
          </w:p>
        </w:tc>
        <w:tc>
          <w:tcPr>
            <w:tcW w:w="4770"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 xml:space="preserve">Provisional National Membership for developing countries </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eastAsia="en-US"/>
              </w:rPr>
            </w:pPr>
          </w:p>
        </w:tc>
      </w:tr>
      <w:tr w:rsidR="006220E4" w:rsidRP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LAP 11/12/1</w:t>
            </w:r>
          </w:p>
        </w:tc>
        <w:tc>
          <w:tcPr>
            <w:tcW w:w="4770"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LAP Vice-Chair’s note to IALA Council 53</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eastAsia="en-US"/>
              </w:rPr>
            </w:pPr>
          </w:p>
        </w:tc>
      </w:tr>
      <w:tr w:rsidR="006220E4" w:rsidTr="006220E4">
        <w:tc>
          <w:tcPr>
            <w:tcW w:w="1998"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LAP 11/12/2</w:t>
            </w:r>
          </w:p>
        </w:tc>
        <w:tc>
          <w:tcPr>
            <w:tcW w:w="4770" w:type="dxa"/>
            <w:tcBorders>
              <w:top w:val="single" w:sz="4" w:space="0" w:color="auto"/>
              <w:left w:val="single" w:sz="4" w:space="0" w:color="auto"/>
              <w:bottom w:val="single" w:sz="4" w:space="0" w:color="auto"/>
              <w:right w:val="single" w:sz="4" w:space="0" w:color="auto"/>
            </w:tcBorders>
            <w:hideMark/>
          </w:tcPr>
          <w:p w:rsidR="006220E4" w:rsidRDefault="006220E4">
            <w:pPr>
              <w:spacing w:before="60" w:after="60"/>
              <w:rPr>
                <w:szCs w:val="22"/>
                <w:lang w:eastAsia="en-US"/>
              </w:rPr>
            </w:pPr>
            <w:r>
              <w:rPr>
                <w:szCs w:val="22"/>
              </w:rPr>
              <w:t>IALA Risk Register</w:t>
            </w:r>
          </w:p>
        </w:tc>
        <w:tc>
          <w:tcPr>
            <w:tcW w:w="1890" w:type="dxa"/>
            <w:tcBorders>
              <w:top w:val="single" w:sz="4" w:space="0" w:color="auto"/>
              <w:left w:val="single" w:sz="4" w:space="0" w:color="auto"/>
              <w:bottom w:val="single" w:sz="4" w:space="0" w:color="auto"/>
              <w:right w:val="single" w:sz="4" w:space="0" w:color="auto"/>
            </w:tcBorders>
          </w:tcPr>
          <w:p w:rsidR="006220E4" w:rsidRDefault="006220E4">
            <w:pPr>
              <w:spacing w:before="60" w:after="60"/>
              <w:rPr>
                <w:szCs w:val="22"/>
                <w:lang w:eastAsia="en-US"/>
              </w:rPr>
            </w:pPr>
          </w:p>
        </w:tc>
      </w:tr>
    </w:tbl>
    <w:p w:rsidR="0098791C" w:rsidRDefault="0098791C" w:rsidP="00D54262"/>
    <w:p w:rsidR="006220E4" w:rsidRPr="00B86B49" w:rsidRDefault="006220E4" w:rsidP="00D54262"/>
    <w:p w:rsidR="00D54262" w:rsidRPr="00B86B49" w:rsidRDefault="00D54262" w:rsidP="00D44ABC">
      <w:pPr>
        <w:pStyle w:val="Annex"/>
        <w:sectPr w:rsidR="00D54262" w:rsidRPr="00B86B49" w:rsidSect="0097239E">
          <w:pgSz w:w="11905" w:h="16837"/>
          <w:pgMar w:top="1418" w:right="1440" w:bottom="1134" w:left="1440" w:header="720" w:footer="720" w:gutter="0"/>
          <w:cols w:space="720"/>
          <w:noEndnote/>
        </w:sectPr>
      </w:pPr>
    </w:p>
    <w:p w:rsidR="00A77646" w:rsidRPr="00B86B49" w:rsidRDefault="00A77646" w:rsidP="00D44ABC">
      <w:pPr>
        <w:pStyle w:val="Annex"/>
      </w:pPr>
      <w:bookmarkStart w:id="83" w:name="_Toc223865885"/>
      <w:bookmarkStart w:id="84" w:name="_Toc223866846"/>
      <w:bookmarkStart w:id="85" w:name="_Toc223867326"/>
      <w:bookmarkStart w:id="86" w:name="_Toc223867466"/>
      <w:bookmarkStart w:id="87" w:name="_Toc335930277"/>
      <w:r w:rsidRPr="00B86B49">
        <w:lastRenderedPageBreak/>
        <w:t>List of Output and Working Papers</w:t>
      </w:r>
      <w:bookmarkEnd w:id="83"/>
      <w:bookmarkEnd w:id="84"/>
      <w:bookmarkEnd w:id="85"/>
      <w:bookmarkEnd w:id="86"/>
      <w:bookmarkEnd w:id="87"/>
    </w:p>
    <w:p w:rsidR="00A77646" w:rsidRPr="00B86B49" w:rsidRDefault="00A77646" w:rsidP="00F13F20">
      <w:pPr>
        <w:pStyle w:val="Corpsdetexte"/>
      </w:pPr>
      <w:r w:rsidRPr="00B86B49">
        <w:t xml:space="preserve">Output documents are submitted for review by a body other than the </w:t>
      </w:r>
      <w:r w:rsidR="000832F1">
        <w:t>LAP</w:t>
      </w:r>
      <w:r w:rsidRPr="00B86B49">
        <w:t>.</w:t>
      </w:r>
    </w:p>
    <w:tbl>
      <w:tblPr>
        <w:tblW w:w="94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9"/>
        <w:gridCol w:w="4252"/>
        <w:gridCol w:w="2977"/>
      </w:tblGrid>
      <w:tr w:rsidR="00A77646" w:rsidRPr="00B86B49" w:rsidTr="000832F1">
        <w:trPr>
          <w:cantSplit/>
          <w:trHeight w:val="663"/>
        </w:trPr>
        <w:tc>
          <w:tcPr>
            <w:tcW w:w="2269" w:type="dxa"/>
            <w:tcBorders>
              <w:bottom w:val="thickThinSmallGap" w:sz="24" w:space="0" w:color="auto"/>
            </w:tcBorders>
            <w:vAlign w:val="center"/>
          </w:tcPr>
          <w:p w:rsidR="00A77646" w:rsidRPr="00B86B49" w:rsidRDefault="00A77646" w:rsidP="000832F1">
            <w:pPr>
              <w:rPr>
                <w:rFonts w:cs="Arial"/>
                <w:szCs w:val="22"/>
              </w:rPr>
            </w:pPr>
            <w:r w:rsidRPr="00B86B49">
              <w:rPr>
                <w:rFonts w:cs="Arial"/>
                <w:szCs w:val="22"/>
              </w:rPr>
              <w:t>Number</w:t>
            </w:r>
          </w:p>
        </w:tc>
        <w:tc>
          <w:tcPr>
            <w:tcW w:w="4252" w:type="dxa"/>
            <w:tcBorders>
              <w:bottom w:val="thickThinSmallGap" w:sz="24" w:space="0" w:color="auto"/>
            </w:tcBorders>
            <w:vAlign w:val="center"/>
          </w:tcPr>
          <w:p w:rsidR="00A77646" w:rsidRPr="00B86B49" w:rsidRDefault="00A77646" w:rsidP="000832F1">
            <w:pPr>
              <w:rPr>
                <w:rFonts w:cs="Arial"/>
                <w:szCs w:val="22"/>
              </w:rPr>
            </w:pPr>
            <w:r w:rsidRPr="00B86B49">
              <w:rPr>
                <w:rFonts w:cs="Arial"/>
                <w:szCs w:val="22"/>
              </w:rPr>
              <w:t xml:space="preserve">Title </w:t>
            </w:r>
          </w:p>
        </w:tc>
        <w:tc>
          <w:tcPr>
            <w:tcW w:w="2977" w:type="dxa"/>
            <w:tcBorders>
              <w:bottom w:val="thickThinSmallGap" w:sz="24" w:space="0" w:color="auto"/>
            </w:tcBorders>
            <w:vAlign w:val="center"/>
          </w:tcPr>
          <w:p w:rsidR="00A77646" w:rsidRPr="00B86B49" w:rsidRDefault="00A77646" w:rsidP="000832F1">
            <w:pPr>
              <w:rPr>
                <w:rFonts w:cs="Arial"/>
                <w:szCs w:val="22"/>
              </w:rPr>
            </w:pPr>
            <w:r w:rsidRPr="00B86B49">
              <w:rPr>
                <w:rFonts w:cs="Arial"/>
                <w:szCs w:val="22"/>
              </w:rPr>
              <w:t>Status</w:t>
            </w:r>
          </w:p>
        </w:tc>
      </w:tr>
      <w:tr w:rsidR="000E57ED" w:rsidRPr="00B86B49" w:rsidTr="000832F1">
        <w:trPr>
          <w:trHeight w:val="397"/>
        </w:trPr>
        <w:tc>
          <w:tcPr>
            <w:tcW w:w="2269" w:type="dxa"/>
            <w:tcBorders>
              <w:top w:val="thickThinSmallGap" w:sz="24" w:space="0" w:color="auto"/>
            </w:tcBorders>
            <w:vAlign w:val="center"/>
          </w:tcPr>
          <w:p w:rsidR="000E57ED" w:rsidRPr="00B86B49" w:rsidRDefault="006220E4" w:rsidP="00F50F4A">
            <w:pPr>
              <w:rPr>
                <w:rFonts w:cs="Arial"/>
                <w:szCs w:val="22"/>
              </w:rPr>
            </w:pPr>
            <w:r>
              <w:rPr>
                <w:rFonts w:cs="Arial"/>
                <w:szCs w:val="22"/>
              </w:rPr>
              <w:t>LAP11</w:t>
            </w:r>
            <w:r w:rsidR="00061256">
              <w:rPr>
                <w:rFonts w:cs="Arial"/>
                <w:szCs w:val="22"/>
              </w:rPr>
              <w:t>-</w:t>
            </w:r>
            <w:r w:rsidR="00A94DD8">
              <w:rPr>
                <w:rFonts w:cs="Arial"/>
                <w:szCs w:val="22"/>
              </w:rPr>
              <w:t>o</w:t>
            </w:r>
            <w:r w:rsidR="000E57ED" w:rsidRPr="00B86B49">
              <w:rPr>
                <w:rFonts w:cs="Arial"/>
                <w:szCs w:val="22"/>
              </w:rPr>
              <w:t>utput</w:t>
            </w:r>
            <w:r w:rsidR="00F50F4A">
              <w:rPr>
                <w:rFonts w:cs="Arial"/>
                <w:szCs w:val="22"/>
              </w:rPr>
              <w:t>-01</w:t>
            </w:r>
          </w:p>
        </w:tc>
        <w:tc>
          <w:tcPr>
            <w:tcW w:w="4252" w:type="dxa"/>
            <w:tcBorders>
              <w:top w:val="thickThinSmallGap" w:sz="24" w:space="0" w:color="auto"/>
            </w:tcBorders>
            <w:vAlign w:val="center"/>
          </w:tcPr>
          <w:p w:rsidR="000E57ED" w:rsidRPr="00B86B49" w:rsidRDefault="003263E8" w:rsidP="000832F1">
            <w:pPr>
              <w:rPr>
                <w:rFonts w:cs="Arial"/>
                <w:szCs w:val="22"/>
              </w:rPr>
            </w:pPr>
            <w:r w:rsidRPr="00B86B49">
              <w:rPr>
                <w:rFonts w:cs="Arial"/>
                <w:szCs w:val="22"/>
              </w:rPr>
              <w:t>Draft R</w:t>
            </w:r>
            <w:r w:rsidR="00A36395" w:rsidRPr="00B86B49">
              <w:rPr>
                <w:rFonts w:cs="Arial"/>
                <w:szCs w:val="22"/>
              </w:rPr>
              <w:t>eport</w:t>
            </w:r>
          </w:p>
        </w:tc>
        <w:tc>
          <w:tcPr>
            <w:tcW w:w="2977" w:type="dxa"/>
            <w:tcBorders>
              <w:top w:val="thickThinSmallGap" w:sz="24" w:space="0" w:color="auto"/>
            </w:tcBorders>
            <w:vAlign w:val="center"/>
          </w:tcPr>
          <w:p w:rsidR="000E57ED" w:rsidRPr="00B86B49" w:rsidRDefault="00191311" w:rsidP="000832F1">
            <w:pPr>
              <w:rPr>
                <w:rFonts w:cs="Arial"/>
                <w:szCs w:val="22"/>
              </w:rPr>
            </w:pPr>
            <w:r w:rsidRPr="00B86B49">
              <w:rPr>
                <w:rFonts w:cs="Arial"/>
                <w:szCs w:val="22"/>
              </w:rPr>
              <w:t>T</w:t>
            </w:r>
            <w:r w:rsidR="000E57ED" w:rsidRPr="00B86B49">
              <w:rPr>
                <w:rFonts w:cs="Arial"/>
                <w:szCs w:val="22"/>
              </w:rPr>
              <w:t xml:space="preserve">o Council </w:t>
            </w:r>
            <w:r w:rsidRPr="00B86B49">
              <w:rPr>
                <w:rFonts w:cs="Arial"/>
                <w:szCs w:val="22"/>
              </w:rPr>
              <w:t>to note</w:t>
            </w:r>
          </w:p>
        </w:tc>
      </w:tr>
      <w:tr w:rsidR="0005779E" w:rsidRPr="00B86B49" w:rsidTr="000832F1">
        <w:trPr>
          <w:trHeight w:val="397"/>
        </w:trPr>
        <w:tc>
          <w:tcPr>
            <w:tcW w:w="2269" w:type="dxa"/>
            <w:vAlign w:val="center"/>
          </w:tcPr>
          <w:p w:rsidR="0005779E" w:rsidRPr="00B86B49" w:rsidRDefault="006220E4" w:rsidP="000832F1">
            <w:pPr>
              <w:rPr>
                <w:rFonts w:cs="Arial"/>
                <w:szCs w:val="22"/>
              </w:rPr>
            </w:pPr>
            <w:r>
              <w:rPr>
                <w:rFonts w:cs="Arial"/>
                <w:szCs w:val="22"/>
              </w:rPr>
              <w:t>LAP11</w:t>
            </w:r>
            <w:r w:rsidR="00061256">
              <w:rPr>
                <w:rFonts w:cs="Arial"/>
                <w:szCs w:val="22"/>
              </w:rPr>
              <w:t>-output-02</w:t>
            </w:r>
          </w:p>
        </w:tc>
        <w:tc>
          <w:tcPr>
            <w:tcW w:w="4252" w:type="dxa"/>
            <w:vAlign w:val="center"/>
          </w:tcPr>
          <w:p w:rsidR="0005779E" w:rsidRPr="004300A7" w:rsidRDefault="00061256" w:rsidP="000832F1">
            <w:pPr>
              <w:rPr>
                <w:rFonts w:cs="Arial"/>
                <w:szCs w:val="22"/>
              </w:rPr>
            </w:pPr>
            <w:r>
              <w:rPr>
                <w:rFonts w:cs="Arial"/>
                <w:szCs w:val="22"/>
              </w:rPr>
              <w:t>Status and road map on international agreement</w:t>
            </w:r>
          </w:p>
        </w:tc>
        <w:tc>
          <w:tcPr>
            <w:tcW w:w="2977" w:type="dxa"/>
            <w:vAlign w:val="center"/>
          </w:tcPr>
          <w:p w:rsidR="006B33B5" w:rsidRPr="0021573B" w:rsidRDefault="001961A8" w:rsidP="006B33B5">
            <w:pPr>
              <w:rPr>
                <w:rFonts w:cs="Arial"/>
                <w:szCs w:val="22"/>
              </w:rPr>
            </w:pPr>
            <w:r>
              <w:rPr>
                <w:rFonts w:cs="Arial"/>
                <w:szCs w:val="22"/>
              </w:rPr>
              <w:t>To Council to note</w:t>
            </w:r>
          </w:p>
        </w:tc>
      </w:tr>
      <w:tr w:rsidR="001961A8" w:rsidRPr="00B86B49" w:rsidTr="000832F1">
        <w:trPr>
          <w:trHeight w:val="397"/>
        </w:trPr>
        <w:tc>
          <w:tcPr>
            <w:tcW w:w="2269" w:type="dxa"/>
            <w:vAlign w:val="center"/>
          </w:tcPr>
          <w:p w:rsidR="001961A8" w:rsidRDefault="00061256" w:rsidP="000832F1">
            <w:pPr>
              <w:rPr>
                <w:rFonts w:cs="Arial"/>
                <w:szCs w:val="22"/>
              </w:rPr>
            </w:pPr>
            <w:r>
              <w:rPr>
                <w:rFonts w:cs="Arial"/>
                <w:szCs w:val="22"/>
              </w:rPr>
              <w:t>LAP11-output-03</w:t>
            </w:r>
          </w:p>
        </w:tc>
        <w:tc>
          <w:tcPr>
            <w:tcW w:w="4252" w:type="dxa"/>
            <w:vAlign w:val="center"/>
          </w:tcPr>
          <w:p w:rsidR="001961A8" w:rsidRPr="004300A7" w:rsidRDefault="001961A8" w:rsidP="000832F1">
            <w:pPr>
              <w:rPr>
                <w:rFonts w:cs="Arial"/>
                <w:szCs w:val="22"/>
              </w:rPr>
            </w:pPr>
            <w:r>
              <w:rPr>
                <w:rFonts w:cs="Arial"/>
                <w:szCs w:val="22"/>
              </w:rPr>
              <w:t>Draft amended IALA Constitution</w:t>
            </w:r>
          </w:p>
        </w:tc>
        <w:tc>
          <w:tcPr>
            <w:tcW w:w="2977" w:type="dxa"/>
            <w:vAlign w:val="center"/>
          </w:tcPr>
          <w:p w:rsidR="001961A8" w:rsidRPr="0021573B" w:rsidRDefault="001961A8" w:rsidP="006B33B5">
            <w:pPr>
              <w:rPr>
                <w:rFonts w:cs="Arial"/>
                <w:szCs w:val="22"/>
              </w:rPr>
            </w:pPr>
            <w:r>
              <w:rPr>
                <w:rFonts w:cs="Arial"/>
                <w:szCs w:val="22"/>
              </w:rPr>
              <w:t>To Council to note progress</w:t>
            </w:r>
          </w:p>
        </w:tc>
      </w:tr>
      <w:tr w:rsidR="00DB0E01" w:rsidRPr="00B86B49" w:rsidTr="000832F1">
        <w:trPr>
          <w:trHeight w:val="397"/>
        </w:trPr>
        <w:tc>
          <w:tcPr>
            <w:tcW w:w="2269" w:type="dxa"/>
            <w:vAlign w:val="center"/>
          </w:tcPr>
          <w:p w:rsidR="00DB0E01" w:rsidRDefault="00061256" w:rsidP="000832F1">
            <w:pPr>
              <w:rPr>
                <w:rFonts w:cs="Arial"/>
                <w:szCs w:val="22"/>
              </w:rPr>
            </w:pPr>
            <w:r>
              <w:rPr>
                <w:rFonts w:cs="Arial"/>
                <w:szCs w:val="22"/>
              </w:rPr>
              <w:t>LAP11-output-04</w:t>
            </w:r>
          </w:p>
        </w:tc>
        <w:tc>
          <w:tcPr>
            <w:tcW w:w="4252" w:type="dxa"/>
            <w:vAlign w:val="center"/>
          </w:tcPr>
          <w:p w:rsidR="00DB0E01" w:rsidRDefault="00061256" w:rsidP="000832F1">
            <w:pPr>
              <w:rPr>
                <w:rFonts w:cs="Arial"/>
                <w:szCs w:val="22"/>
              </w:rPr>
            </w:pPr>
            <w:r>
              <w:rPr>
                <w:rFonts w:cs="Arial"/>
                <w:szCs w:val="22"/>
              </w:rPr>
              <w:t>Information paper on provisional national membership for developing countries</w:t>
            </w:r>
          </w:p>
        </w:tc>
        <w:tc>
          <w:tcPr>
            <w:tcW w:w="2977" w:type="dxa"/>
            <w:vAlign w:val="center"/>
          </w:tcPr>
          <w:p w:rsidR="00DB0E01" w:rsidRDefault="00DB0E01" w:rsidP="006B33B5">
            <w:pPr>
              <w:rPr>
                <w:rFonts w:cs="Arial"/>
                <w:szCs w:val="22"/>
              </w:rPr>
            </w:pPr>
            <w:r>
              <w:rPr>
                <w:rFonts w:cs="Arial"/>
                <w:szCs w:val="22"/>
              </w:rPr>
              <w:t>To Council to note</w:t>
            </w:r>
            <w:r w:rsidR="00061256">
              <w:rPr>
                <w:rFonts w:cs="Arial"/>
                <w:szCs w:val="22"/>
              </w:rPr>
              <w:t xml:space="preserve"> progress</w:t>
            </w:r>
          </w:p>
        </w:tc>
      </w:tr>
      <w:tr w:rsidR="00F50F4A" w:rsidRPr="00B86B49" w:rsidTr="000832F1">
        <w:trPr>
          <w:trHeight w:val="397"/>
        </w:trPr>
        <w:tc>
          <w:tcPr>
            <w:tcW w:w="2269" w:type="dxa"/>
            <w:vAlign w:val="center"/>
          </w:tcPr>
          <w:p w:rsidR="00F50F4A" w:rsidRDefault="006220E4" w:rsidP="000832F1">
            <w:pPr>
              <w:rPr>
                <w:rFonts w:cs="Arial"/>
                <w:szCs w:val="22"/>
              </w:rPr>
            </w:pPr>
            <w:r>
              <w:rPr>
                <w:rFonts w:cs="Arial"/>
                <w:szCs w:val="22"/>
              </w:rPr>
              <w:t>LAP11</w:t>
            </w:r>
            <w:r w:rsidR="00061256">
              <w:rPr>
                <w:rFonts w:cs="Arial"/>
                <w:szCs w:val="22"/>
              </w:rPr>
              <w:t>-output-05</w:t>
            </w:r>
          </w:p>
        </w:tc>
        <w:tc>
          <w:tcPr>
            <w:tcW w:w="4252" w:type="dxa"/>
            <w:vAlign w:val="center"/>
          </w:tcPr>
          <w:p w:rsidR="00F50F4A" w:rsidRDefault="00F50F4A" w:rsidP="000832F1">
            <w:pPr>
              <w:rPr>
                <w:rFonts w:cs="Arial"/>
                <w:szCs w:val="22"/>
              </w:rPr>
            </w:pPr>
            <w:r>
              <w:rPr>
                <w:rFonts w:cs="Arial"/>
                <w:szCs w:val="22"/>
              </w:rPr>
              <w:t>IALA Risk Register</w:t>
            </w:r>
          </w:p>
        </w:tc>
        <w:tc>
          <w:tcPr>
            <w:tcW w:w="2977" w:type="dxa"/>
            <w:vAlign w:val="center"/>
          </w:tcPr>
          <w:p w:rsidR="00F50F4A" w:rsidRDefault="00F50F4A" w:rsidP="006B33B5">
            <w:pPr>
              <w:rPr>
                <w:rFonts w:cs="Arial"/>
                <w:szCs w:val="22"/>
              </w:rPr>
            </w:pPr>
            <w:r>
              <w:rPr>
                <w:rFonts w:cs="Arial"/>
                <w:szCs w:val="22"/>
              </w:rPr>
              <w:t>To Council to note</w:t>
            </w:r>
          </w:p>
        </w:tc>
      </w:tr>
    </w:tbl>
    <w:p w:rsidR="0090045E" w:rsidRDefault="0090045E" w:rsidP="003C0ACF"/>
    <w:p w:rsidR="006B33B5" w:rsidRDefault="006B33B5" w:rsidP="006B33B5">
      <w:pPr>
        <w:pStyle w:val="Corpsdetexte"/>
      </w:pPr>
      <w:r>
        <w:t xml:space="preserve">Working papers are documents that will remain within the </w:t>
      </w:r>
      <w:r w:rsidRPr="006B33B5">
        <w:rPr>
          <w:lang w:val="en-US"/>
        </w:rPr>
        <w:t>Panel</w:t>
      </w:r>
      <w:r>
        <w:t xml:space="preserve"> for further review.</w:t>
      </w:r>
    </w:p>
    <w:tbl>
      <w:tblPr>
        <w:tblW w:w="9645" w:type="dxa"/>
        <w:jc w:val="center"/>
        <w:tblInd w:w="-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71"/>
        <w:gridCol w:w="5958"/>
        <w:gridCol w:w="1416"/>
      </w:tblGrid>
      <w:tr w:rsidR="006B33B5" w:rsidTr="006B33B5">
        <w:trPr>
          <w:trHeight w:val="663"/>
          <w:jc w:val="center"/>
        </w:trPr>
        <w:tc>
          <w:tcPr>
            <w:tcW w:w="2271" w:type="dxa"/>
            <w:tcBorders>
              <w:top w:val="single" w:sz="4" w:space="0" w:color="auto"/>
              <w:left w:val="single" w:sz="4" w:space="0" w:color="auto"/>
              <w:bottom w:val="thickThinSmallGap" w:sz="24" w:space="0" w:color="auto"/>
              <w:right w:val="single" w:sz="4" w:space="0" w:color="auto"/>
            </w:tcBorders>
            <w:vAlign w:val="center"/>
            <w:hideMark/>
          </w:tcPr>
          <w:p w:rsidR="006B33B5" w:rsidRDefault="006B33B5">
            <w:pPr>
              <w:jc w:val="center"/>
              <w:rPr>
                <w:rFonts w:cs="Arial"/>
                <w:szCs w:val="22"/>
              </w:rPr>
            </w:pPr>
            <w:r>
              <w:rPr>
                <w:rFonts w:cs="Arial"/>
                <w:szCs w:val="22"/>
              </w:rPr>
              <w:t>Number</w:t>
            </w:r>
          </w:p>
        </w:tc>
        <w:tc>
          <w:tcPr>
            <w:tcW w:w="5958" w:type="dxa"/>
            <w:tcBorders>
              <w:top w:val="single" w:sz="4" w:space="0" w:color="auto"/>
              <w:left w:val="single" w:sz="4" w:space="0" w:color="auto"/>
              <w:bottom w:val="thickThinSmallGap" w:sz="24" w:space="0" w:color="auto"/>
              <w:right w:val="single" w:sz="4" w:space="0" w:color="auto"/>
            </w:tcBorders>
            <w:vAlign w:val="center"/>
            <w:hideMark/>
          </w:tcPr>
          <w:p w:rsidR="006B33B5" w:rsidRDefault="006B33B5">
            <w:pPr>
              <w:jc w:val="center"/>
              <w:rPr>
                <w:rFonts w:cs="Arial"/>
                <w:szCs w:val="22"/>
              </w:rPr>
            </w:pPr>
            <w:r>
              <w:rPr>
                <w:rFonts w:cs="Arial"/>
                <w:szCs w:val="22"/>
              </w:rPr>
              <w:t xml:space="preserve">Title </w:t>
            </w:r>
          </w:p>
        </w:tc>
        <w:tc>
          <w:tcPr>
            <w:tcW w:w="1416" w:type="dxa"/>
            <w:tcBorders>
              <w:top w:val="single" w:sz="4" w:space="0" w:color="auto"/>
              <w:left w:val="single" w:sz="4" w:space="0" w:color="auto"/>
              <w:bottom w:val="thickThinSmallGap" w:sz="24" w:space="0" w:color="auto"/>
              <w:right w:val="single" w:sz="4" w:space="0" w:color="auto"/>
            </w:tcBorders>
            <w:vAlign w:val="center"/>
            <w:hideMark/>
          </w:tcPr>
          <w:p w:rsidR="006B33B5" w:rsidRDefault="006B33B5">
            <w:pPr>
              <w:jc w:val="center"/>
              <w:rPr>
                <w:rFonts w:cs="Arial"/>
                <w:szCs w:val="22"/>
              </w:rPr>
            </w:pPr>
            <w:r>
              <w:rPr>
                <w:rFonts w:cs="Arial"/>
                <w:szCs w:val="22"/>
              </w:rPr>
              <w:t>Status</w:t>
            </w:r>
          </w:p>
        </w:tc>
      </w:tr>
      <w:tr w:rsidR="006B33B5" w:rsidTr="006B33B5">
        <w:trPr>
          <w:trHeight w:val="397"/>
          <w:jc w:val="center"/>
        </w:trPr>
        <w:tc>
          <w:tcPr>
            <w:tcW w:w="2271" w:type="dxa"/>
            <w:tcBorders>
              <w:top w:val="single" w:sz="4" w:space="0" w:color="auto"/>
              <w:left w:val="single" w:sz="4" w:space="0" w:color="auto"/>
              <w:bottom w:val="single" w:sz="4" w:space="0" w:color="auto"/>
              <w:right w:val="single" w:sz="4" w:space="0" w:color="auto"/>
            </w:tcBorders>
            <w:vAlign w:val="center"/>
            <w:hideMark/>
          </w:tcPr>
          <w:p w:rsidR="006B33B5" w:rsidRDefault="001961A8">
            <w:pPr>
              <w:rPr>
                <w:rFonts w:cs="Arial"/>
                <w:szCs w:val="22"/>
              </w:rPr>
            </w:pPr>
            <w:r>
              <w:rPr>
                <w:rFonts w:cs="Arial"/>
                <w:szCs w:val="22"/>
              </w:rPr>
              <w:t>LAP11</w:t>
            </w:r>
            <w:r w:rsidR="00787FA5">
              <w:rPr>
                <w:rFonts w:cs="Arial"/>
                <w:szCs w:val="22"/>
              </w:rPr>
              <w:t>/WP</w:t>
            </w:r>
            <w:r w:rsidR="00F50F4A">
              <w:rPr>
                <w:rFonts w:cs="Arial"/>
                <w:szCs w:val="22"/>
              </w:rPr>
              <w:t>1</w:t>
            </w:r>
          </w:p>
        </w:tc>
        <w:tc>
          <w:tcPr>
            <w:tcW w:w="5958" w:type="dxa"/>
            <w:tcBorders>
              <w:top w:val="single" w:sz="4" w:space="0" w:color="auto"/>
              <w:left w:val="single" w:sz="4" w:space="0" w:color="auto"/>
              <w:bottom w:val="single" w:sz="4" w:space="0" w:color="auto"/>
              <w:right w:val="single" w:sz="4" w:space="0" w:color="auto"/>
            </w:tcBorders>
            <w:vAlign w:val="center"/>
            <w:hideMark/>
          </w:tcPr>
          <w:p w:rsidR="006B33B5" w:rsidRDefault="00787FA5">
            <w:r>
              <w:t>IALA Risk Register</w:t>
            </w:r>
          </w:p>
        </w:tc>
        <w:tc>
          <w:tcPr>
            <w:tcW w:w="1416" w:type="dxa"/>
            <w:tcBorders>
              <w:top w:val="single" w:sz="4" w:space="0" w:color="auto"/>
              <w:left w:val="single" w:sz="4" w:space="0" w:color="auto"/>
              <w:bottom w:val="single" w:sz="4" w:space="0" w:color="auto"/>
              <w:right w:val="single" w:sz="4" w:space="0" w:color="auto"/>
            </w:tcBorders>
            <w:vAlign w:val="center"/>
            <w:hideMark/>
          </w:tcPr>
          <w:p w:rsidR="006B33B5" w:rsidRDefault="003A105F" w:rsidP="006B33B5">
            <w:pPr>
              <w:rPr>
                <w:rFonts w:cs="Arial"/>
                <w:szCs w:val="22"/>
              </w:rPr>
            </w:pPr>
            <w:r>
              <w:rPr>
                <w:rFonts w:cs="Arial"/>
                <w:szCs w:val="22"/>
              </w:rPr>
              <w:t>Ongoing</w:t>
            </w:r>
          </w:p>
        </w:tc>
      </w:tr>
      <w:tr w:rsidR="006B33B5" w:rsidTr="006B33B5">
        <w:trPr>
          <w:trHeight w:val="397"/>
          <w:jc w:val="center"/>
        </w:trPr>
        <w:tc>
          <w:tcPr>
            <w:tcW w:w="2271" w:type="dxa"/>
            <w:tcBorders>
              <w:top w:val="single" w:sz="4" w:space="0" w:color="auto"/>
              <w:left w:val="single" w:sz="4" w:space="0" w:color="auto"/>
              <w:bottom w:val="single" w:sz="4" w:space="0" w:color="auto"/>
              <w:right w:val="single" w:sz="4" w:space="0" w:color="auto"/>
            </w:tcBorders>
            <w:vAlign w:val="center"/>
            <w:hideMark/>
          </w:tcPr>
          <w:p w:rsidR="006B33B5" w:rsidRDefault="001961A8">
            <w:pPr>
              <w:rPr>
                <w:rFonts w:cs="Arial"/>
                <w:szCs w:val="22"/>
              </w:rPr>
            </w:pPr>
            <w:r>
              <w:rPr>
                <w:rFonts w:cs="Arial"/>
                <w:szCs w:val="22"/>
              </w:rPr>
              <w:t>LAP11</w:t>
            </w:r>
            <w:r w:rsidR="003A105F">
              <w:rPr>
                <w:rFonts w:cs="Arial"/>
                <w:szCs w:val="22"/>
              </w:rPr>
              <w:t>/WP2</w:t>
            </w:r>
          </w:p>
        </w:tc>
        <w:tc>
          <w:tcPr>
            <w:tcW w:w="5958" w:type="dxa"/>
            <w:tcBorders>
              <w:top w:val="single" w:sz="4" w:space="0" w:color="auto"/>
              <w:left w:val="single" w:sz="4" w:space="0" w:color="auto"/>
              <w:bottom w:val="single" w:sz="4" w:space="0" w:color="auto"/>
              <w:right w:val="single" w:sz="4" w:space="0" w:color="auto"/>
            </w:tcBorders>
            <w:vAlign w:val="center"/>
            <w:hideMark/>
          </w:tcPr>
          <w:p w:rsidR="006B33B5" w:rsidRDefault="003A105F">
            <w:r>
              <w:t>IALA Constitution</w:t>
            </w:r>
          </w:p>
        </w:tc>
        <w:tc>
          <w:tcPr>
            <w:tcW w:w="1416" w:type="dxa"/>
            <w:tcBorders>
              <w:top w:val="single" w:sz="4" w:space="0" w:color="auto"/>
              <w:left w:val="single" w:sz="4" w:space="0" w:color="auto"/>
              <w:bottom w:val="single" w:sz="4" w:space="0" w:color="auto"/>
              <w:right w:val="single" w:sz="4" w:space="0" w:color="auto"/>
            </w:tcBorders>
            <w:vAlign w:val="center"/>
            <w:hideMark/>
          </w:tcPr>
          <w:p w:rsidR="006B33B5" w:rsidRDefault="003A105F" w:rsidP="006B33B5">
            <w:pPr>
              <w:rPr>
                <w:rFonts w:cs="Arial"/>
                <w:szCs w:val="22"/>
              </w:rPr>
            </w:pPr>
            <w:r>
              <w:rPr>
                <w:rFonts w:cs="Arial"/>
                <w:szCs w:val="22"/>
              </w:rPr>
              <w:t>Ongoing</w:t>
            </w:r>
          </w:p>
        </w:tc>
      </w:tr>
      <w:tr w:rsidR="006B33B5" w:rsidTr="006B33B5">
        <w:trPr>
          <w:trHeight w:val="397"/>
          <w:jc w:val="center"/>
        </w:trPr>
        <w:tc>
          <w:tcPr>
            <w:tcW w:w="2271" w:type="dxa"/>
            <w:tcBorders>
              <w:top w:val="single" w:sz="4" w:space="0" w:color="auto"/>
              <w:left w:val="single" w:sz="4" w:space="0" w:color="auto"/>
              <w:bottom w:val="single" w:sz="4" w:space="0" w:color="auto"/>
              <w:right w:val="single" w:sz="4" w:space="0" w:color="auto"/>
            </w:tcBorders>
            <w:vAlign w:val="center"/>
            <w:hideMark/>
          </w:tcPr>
          <w:p w:rsidR="006B33B5" w:rsidRDefault="00061256">
            <w:pPr>
              <w:rPr>
                <w:rFonts w:cs="Arial"/>
                <w:szCs w:val="22"/>
              </w:rPr>
            </w:pPr>
            <w:r>
              <w:rPr>
                <w:rFonts w:cs="Arial"/>
                <w:szCs w:val="22"/>
              </w:rPr>
              <w:t>LAP11/WP3</w:t>
            </w:r>
          </w:p>
        </w:tc>
        <w:tc>
          <w:tcPr>
            <w:tcW w:w="5958" w:type="dxa"/>
            <w:tcBorders>
              <w:top w:val="single" w:sz="4" w:space="0" w:color="auto"/>
              <w:left w:val="single" w:sz="4" w:space="0" w:color="auto"/>
              <w:bottom w:val="single" w:sz="4" w:space="0" w:color="auto"/>
              <w:right w:val="single" w:sz="4" w:space="0" w:color="auto"/>
            </w:tcBorders>
            <w:vAlign w:val="center"/>
            <w:hideMark/>
          </w:tcPr>
          <w:p w:rsidR="006B33B5" w:rsidRDefault="00061256">
            <w:r>
              <w:t>Notes on international agreement</w:t>
            </w:r>
          </w:p>
        </w:tc>
        <w:tc>
          <w:tcPr>
            <w:tcW w:w="1416" w:type="dxa"/>
            <w:tcBorders>
              <w:top w:val="single" w:sz="4" w:space="0" w:color="auto"/>
              <w:left w:val="single" w:sz="4" w:space="0" w:color="auto"/>
              <w:bottom w:val="single" w:sz="4" w:space="0" w:color="auto"/>
              <w:right w:val="single" w:sz="4" w:space="0" w:color="auto"/>
            </w:tcBorders>
            <w:vAlign w:val="center"/>
            <w:hideMark/>
          </w:tcPr>
          <w:p w:rsidR="006B33B5" w:rsidRDefault="00061256" w:rsidP="006B33B5">
            <w:pPr>
              <w:rPr>
                <w:rFonts w:cs="Arial"/>
                <w:szCs w:val="22"/>
              </w:rPr>
            </w:pPr>
            <w:r>
              <w:rPr>
                <w:rFonts w:cs="Arial"/>
                <w:szCs w:val="22"/>
              </w:rPr>
              <w:t>To LAP12</w:t>
            </w:r>
          </w:p>
        </w:tc>
      </w:tr>
      <w:tr w:rsidR="00061256" w:rsidTr="006B33B5">
        <w:trPr>
          <w:trHeight w:val="397"/>
          <w:jc w:val="center"/>
        </w:trPr>
        <w:tc>
          <w:tcPr>
            <w:tcW w:w="2271" w:type="dxa"/>
            <w:tcBorders>
              <w:top w:val="single" w:sz="4" w:space="0" w:color="auto"/>
              <w:left w:val="single" w:sz="4" w:space="0" w:color="auto"/>
              <w:bottom w:val="single" w:sz="4" w:space="0" w:color="auto"/>
              <w:right w:val="single" w:sz="4" w:space="0" w:color="auto"/>
            </w:tcBorders>
            <w:vAlign w:val="center"/>
          </w:tcPr>
          <w:p w:rsidR="00061256" w:rsidRDefault="00061256">
            <w:pPr>
              <w:rPr>
                <w:rFonts w:cs="Arial"/>
                <w:szCs w:val="22"/>
              </w:rPr>
            </w:pPr>
            <w:r>
              <w:rPr>
                <w:rFonts w:cs="Arial"/>
                <w:szCs w:val="22"/>
              </w:rPr>
              <w:t>LAP11/WP4</w:t>
            </w:r>
          </w:p>
        </w:tc>
        <w:tc>
          <w:tcPr>
            <w:tcW w:w="5958" w:type="dxa"/>
            <w:tcBorders>
              <w:top w:val="single" w:sz="4" w:space="0" w:color="auto"/>
              <w:left w:val="single" w:sz="4" w:space="0" w:color="auto"/>
              <w:bottom w:val="single" w:sz="4" w:space="0" w:color="auto"/>
              <w:right w:val="single" w:sz="4" w:space="0" w:color="auto"/>
            </w:tcBorders>
            <w:vAlign w:val="center"/>
          </w:tcPr>
          <w:p w:rsidR="00061256" w:rsidRDefault="00061256">
            <w:r>
              <w:t>Action list on international agreement</w:t>
            </w:r>
          </w:p>
        </w:tc>
        <w:tc>
          <w:tcPr>
            <w:tcW w:w="1416" w:type="dxa"/>
            <w:tcBorders>
              <w:top w:val="single" w:sz="4" w:space="0" w:color="auto"/>
              <w:left w:val="single" w:sz="4" w:space="0" w:color="auto"/>
              <w:bottom w:val="single" w:sz="4" w:space="0" w:color="auto"/>
              <w:right w:val="single" w:sz="4" w:space="0" w:color="auto"/>
            </w:tcBorders>
            <w:vAlign w:val="center"/>
          </w:tcPr>
          <w:p w:rsidR="00061256" w:rsidRDefault="00061256" w:rsidP="006B33B5">
            <w:pPr>
              <w:rPr>
                <w:rFonts w:cs="Arial"/>
                <w:szCs w:val="22"/>
              </w:rPr>
            </w:pPr>
            <w:r>
              <w:rPr>
                <w:rFonts w:cs="Arial"/>
                <w:szCs w:val="22"/>
              </w:rPr>
              <w:t>LAP internal circulation</w:t>
            </w:r>
          </w:p>
        </w:tc>
      </w:tr>
    </w:tbl>
    <w:p w:rsidR="006B33B5" w:rsidRPr="00B86B49" w:rsidRDefault="006B33B5" w:rsidP="003C0ACF"/>
    <w:p w:rsidR="00A77646" w:rsidRPr="00B86B49" w:rsidRDefault="00A77646" w:rsidP="00623020">
      <w:pPr>
        <w:sectPr w:rsidR="00A77646" w:rsidRPr="00B86B49" w:rsidSect="0097239E">
          <w:pgSz w:w="11905" w:h="16837"/>
          <w:pgMar w:top="1418" w:right="1440" w:bottom="1134" w:left="1440" w:header="720" w:footer="720" w:gutter="0"/>
          <w:cols w:space="720"/>
          <w:noEndnote/>
        </w:sectPr>
      </w:pPr>
    </w:p>
    <w:p w:rsidR="00A77646" w:rsidRDefault="00A77646" w:rsidP="00D44ABC">
      <w:pPr>
        <w:pStyle w:val="Annex"/>
      </w:pPr>
      <w:bookmarkStart w:id="88" w:name="_Toc223865886"/>
      <w:bookmarkStart w:id="89" w:name="_Toc223866847"/>
      <w:bookmarkStart w:id="90" w:name="_Toc223867327"/>
      <w:bookmarkStart w:id="91" w:name="_Toc223867467"/>
      <w:bookmarkStart w:id="92" w:name="_Toc335930278"/>
      <w:r w:rsidRPr="00B86B49">
        <w:lastRenderedPageBreak/>
        <w:t>Action Items</w:t>
      </w:r>
      <w:bookmarkEnd w:id="88"/>
      <w:bookmarkEnd w:id="89"/>
      <w:bookmarkEnd w:id="90"/>
      <w:bookmarkEnd w:id="91"/>
      <w:bookmarkEnd w:id="92"/>
    </w:p>
    <w:p w:rsidR="00F6778E" w:rsidRDefault="00F6778E" w:rsidP="00F6778E">
      <w:pPr>
        <w:pStyle w:val="ActionItem"/>
      </w:pPr>
    </w:p>
    <w:p w:rsidR="00A87C49" w:rsidRDefault="00A87C49" w:rsidP="00A87C49">
      <w:pPr>
        <w:pStyle w:val="ActionItem"/>
        <w:rPr>
          <w:lang w:val="en-US"/>
        </w:rPr>
      </w:pPr>
      <w:r>
        <w:t>Action item 1</w:t>
      </w:r>
      <w:r>
        <w:rPr>
          <w:lang w:val="en-US"/>
        </w:rPr>
        <w:t>: The Secretariat to add a column to the input papers’ list showing Agenda items.</w:t>
      </w:r>
    </w:p>
    <w:p w:rsidR="00A87C49" w:rsidRDefault="00A87C49" w:rsidP="00A87C49">
      <w:pPr>
        <w:pStyle w:val="ActionItem"/>
      </w:pPr>
      <w:r>
        <w:t>Action item 2: ToRs for the PAF should be an Agenda item for future meetings.</w:t>
      </w:r>
    </w:p>
    <w:p w:rsidR="00A87C49" w:rsidRDefault="00A87C49" w:rsidP="00A87C49">
      <w:pPr>
        <w:pStyle w:val="ActionItem"/>
      </w:pPr>
      <w:r>
        <w:t xml:space="preserve">Action item </w:t>
      </w:r>
      <w:r w:rsidRPr="007032E2">
        <w:t>3:</w:t>
      </w:r>
      <w:r>
        <w:t xml:space="preserve"> Philippe Maurel to check if France could sign the international agreement in a period of time shorter than 24-36 months.</w:t>
      </w:r>
    </w:p>
    <w:p w:rsidR="00A87C49" w:rsidRDefault="00A87C49" w:rsidP="00A87C49">
      <w:pPr>
        <w:pStyle w:val="ActionItem"/>
        <w:rPr>
          <w:lang w:eastAsia="de-DE"/>
        </w:rPr>
      </w:pPr>
      <w:r>
        <w:t>Action item 4: Philippe Maurel to provide IALA with templates of social protection agreements.</w:t>
      </w:r>
    </w:p>
    <w:p w:rsidR="00A87C49" w:rsidRPr="00DB0E01" w:rsidRDefault="00A87C49" w:rsidP="00A87C49">
      <w:pPr>
        <w:pStyle w:val="ActionItem"/>
      </w:pPr>
      <w:r w:rsidRPr="00F7447C">
        <w:t>Action item</w:t>
      </w:r>
      <w:r>
        <w:t xml:space="preserve"> 5: The LAP to f</w:t>
      </w:r>
      <w:r w:rsidRPr="00F7447C">
        <w:t>orward to Council an information paper on progress and road map for an international agreement.</w:t>
      </w:r>
    </w:p>
    <w:p w:rsidR="00A87C49" w:rsidRDefault="00A87C49" w:rsidP="00A87C49">
      <w:pPr>
        <w:pStyle w:val="ActionItem"/>
      </w:pPr>
      <w:r>
        <w:t>Action item 6: Philippe Maurel to inform LAP about best practices.</w:t>
      </w:r>
    </w:p>
    <w:p w:rsidR="00A87C49" w:rsidRDefault="00A87C49" w:rsidP="00A87C49">
      <w:pPr>
        <w:pStyle w:val="ActionItem"/>
        <w:rPr>
          <w:lang w:val="en-US"/>
        </w:rPr>
      </w:pPr>
      <w:r>
        <w:rPr>
          <w:lang w:val="en-US"/>
        </w:rPr>
        <w:t>Action item 7: The Secretariat to forward the amended Constitution to the 54</w:t>
      </w:r>
      <w:r w:rsidRPr="002A613A">
        <w:rPr>
          <w:vertAlign w:val="superscript"/>
          <w:lang w:val="en-US"/>
        </w:rPr>
        <w:t>th</w:t>
      </w:r>
      <w:r>
        <w:rPr>
          <w:lang w:val="en-US"/>
        </w:rPr>
        <w:t xml:space="preserve"> session of the IALA Council.</w:t>
      </w:r>
    </w:p>
    <w:p w:rsidR="00A87C49" w:rsidRPr="003A0792" w:rsidRDefault="00A87C49" w:rsidP="00A87C49">
      <w:pPr>
        <w:pStyle w:val="ActionItem"/>
        <w:rPr>
          <w:lang w:val="en-US"/>
        </w:rPr>
      </w:pPr>
      <w:r>
        <w:rPr>
          <w:lang w:val="en-US"/>
        </w:rPr>
        <w:t>Action item 8: The Secretariat to work on procedures to have the Constitution approved and signed at General Assemblies.</w:t>
      </w:r>
    </w:p>
    <w:p w:rsidR="00A87C49" w:rsidRPr="00304268" w:rsidRDefault="00A87C49" w:rsidP="00A87C49">
      <w:pPr>
        <w:pStyle w:val="Corpsdetexte"/>
        <w:rPr>
          <w:i/>
          <w:sz w:val="24"/>
          <w:szCs w:val="24"/>
          <w:lang w:val="en-US"/>
        </w:rPr>
      </w:pPr>
      <w:r>
        <w:rPr>
          <w:i/>
          <w:sz w:val="24"/>
          <w:szCs w:val="24"/>
          <w:lang w:val="en-US"/>
        </w:rPr>
        <w:t>Action item 9: The list of strategic items should be put on the Agenda for the next LAP meeting.</w:t>
      </w:r>
    </w:p>
    <w:p w:rsidR="00A87C49" w:rsidRPr="00B7601E" w:rsidRDefault="00A87C49" w:rsidP="00A87C49">
      <w:pPr>
        <w:pStyle w:val="ActionItem"/>
      </w:pPr>
      <w:r>
        <w:t>Action item 10: The Secretariat to arrange for a presentation to be made at LAP12 on the WWA, with special emphasis on the risk aspects.</w:t>
      </w:r>
    </w:p>
    <w:p w:rsidR="00A87C49" w:rsidRPr="00103596" w:rsidRDefault="00A87C49" w:rsidP="00A87C49">
      <w:pPr>
        <w:pStyle w:val="ActionItem"/>
      </w:pPr>
      <w:r>
        <w:rPr>
          <w:lang w:val="en-US"/>
        </w:rPr>
        <w:t>Action item 11: Marie-Helene Grillet to develop an input paper to the Council and forward it to Council after it has been agreed by the LAP.</w:t>
      </w:r>
    </w:p>
    <w:p w:rsidR="00A87C49" w:rsidRDefault="00A87C49" w:rsidP="00A87C49">
      <w:pPr>
        <w:pStyle w:val="ActionItem"/>
        <w:rPr>
          <w:lang w:val="en-US"/>
        </w:rPr>
      </w:pPr>
      <w:r>
        <w:rPr>
          <w:lang w:val="en-US"/>
        </w:rPr>
        <w:t>Action item 12: The Secretariat to invite the Council to add a new task on the e-NAV Committee Work Programme: the production of a paper on the reliability of AIS data by technical experts for use at courts. Such a paper would be an IALA document submitted to the Council for approval.</w:t>
      </w:r>
    </w:p>
    <w:p w:rsidR="00A87C49" w:rsidRDefault="00A87C49" w:rsidP="00A87C49">
      <w:pPr>
        <w:pStyle w:val="ActionItem"/>
        <w:rPr>
          <w:lang w:val="en-US"/>
        </w:rPr>
      </w:pPr>
      <w:r>
        <w:rPr>
          <w:lang w:val="en-US"/>
        </w:rPr>
        <w:t>Action item 13: The Secretariat to forward the report of the IALA Workshop on global sharing of maritime data to LAP12 as an input paper</w:t>
      </w:r>
    </w:p>
    <w:p w:rsidR="00A87C49" w:rsidRPr="001C41CB" w:rsidRDefault="00A87C49" w:rsidP="00A87C49">
      <w:pPr>
        <w:pStyle w:val="ActionItem"/>
        <w:rPr>
          <w:lang w:val="en-US"/>
        </w:rPr>
      </w:pPr>
      <w:r>
        <w:rPr>
          <w:lang w:val="en-US"/>
        </w:rPr>
        <w:t>Action item 14: Stefan Jenner to prepare an input paper to LAP12 aiming at developing a legal base for harmonized AIS data protection.</w:t>
      </w:r>
    </w:p>
    <w:p w:rsidR="00A87C49" w:rsidRPr="00DB4B89" w:rsidRDefault="00A87C49" w:rsidP="00A87C49">
      <w:pPr>
        <w:pStyle w:val="ActionItem"/>
        <w:rPr>
          <w:lang w:val="en-US"/>
        </w:rPr>
      </w:pPr>
      <w:r>
        <w:rPr>
          <w:lang w:val="en-US"/>
        </w:rPr>
        <w:t>Action item 15</w:t>
      </w:r>
      <w:r w:rsidRPr="00DB4B89">
        <w:rPr>
          <w:lang w:val="en-US"/>
        </w:rPr>
        <w:t>: The revised IALA Risk Register and a covering report should be forwarded to the Council for consideration</w:t>
      </w:r>
      <w:r>
        <w:rPr>
          <w:lang w:val="en-US"/>
        </w:rPr>
        <w:t xml:space="preserve"> (Jon Price)</w:t>
      </w:r>
      <w:r w:rsidRPr="00DB4B89">
        <w:rPr>
          <w:lang w:val="en-US"/>
        </w:rPr>
        <w:t>.</w:t>
      </w:r>
    </w:p>
    <w:p w:rsidR="00A87C49" w:rsidRPr="00DB4B89" w:rsidRDefault="00A87C49" w:rsidP="00A87C49">
      <w:pPr>
        <w:pStyle w:val="ActionItem"/>
        <w:rPr>
          <w:lang w:val="en-US"/>
        </w:rPr>
      </w:pPr>
      <w:r>
        <w:rPr>
          <w:lang w:val="en-US"/>
        </w:rPr>
        <w:t>Action item 16</w:t>
      </w:r>
      <w:r w:rsidRPr="00DB4B89">
        <w:rPr>
          <w:lang w:val="en-US"/>
        </w:rPr>
        <w:t>: The Secretariat to forward to the WWA the recommendation by the LAP to develop their own Risk Register.</w:t>
      </w:r>
    </w:p>
    <w:p w:rsidR="00D72A6D" w:rsidRPr="00A87C49" w:rsidRDefault="00D72A6D" w:rsidP="00D72A6D">
      <w:pPr>
        <w:rPr>
          <w:lang w:val="en-US" w:eastAsia="en-US"/>
        </w:rPr>
      </w:pPr>
    </w:p>
    <w:sectPr w:rsidR="00D72A6D" w:rsidRPr="00A87C49" w:rsidSect="00E77C42">
      <w:headerReference w:type="even" r:id="rId18"/>
      <w:headerReference w:type="default" r:id="rId19"/>
      <w:footerReference w:type="even" r:id="rId20"/>
      <w:footerReference w:type="default" r:id="rId21"/>
      <w:headerReference w:type="first" r:id="rId22"/>
      <w:footerReference w:type="first" r:id="rId23"/>
      <w:endnotePr>
        <w:numFmt w:val="decimal"/>
      </w:endnotePr>
      <w:pgSz w:w="11905" w:h="16837"/>
      <w:pgMar w:top="1134" w:right="1134" w:bottom="1134" w:left="1134" w:header="720" w:footer="72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593F" w:rsidRDefault="0004593F" w:rsidP="00603758">
      <w:pPr>
        <w:pStyle w:val="Pieddepage"/>
      </w:pPr>
      <w:r>
        <w:separator/>
      </w:r>
    </w:p>
  </w:endnote>
  <w:endnote w:type="continuationSeparator" w:id="0">
    <w:p w:rsidR="0004593F" w:rsidRDefault="0004593F" w:rsidP="00603758">
      <w:pPr>
        <w:pStyle w:val="Pieddepage"/>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BE6" w:rsidRDefault="009C0BE6" w:rsidP="00603758">
    <w:pPr>
      <w:pStyle w:val="Pieddepage"/>
    </w:pPr>
    <w:r>
      <w:tab/>
      <w:t xml:space="preserve">Page </w:t>
    </w:r>
    <w:r>
      <w:rPr>
        <w:rStyle w:val="Numrodepage"/>
      </w:rPr>
      <w:fldChar w:fldCharType="begin"/>
    </w:r>
    <w:r>
      <w:rPr>
        <w:rStyle w:val="Numrodepage"/>
      </w:rPr>
      <w:instrText xml:space="preserve"> PAGE </w:instrText>
    </w:r>
    <w:r>
      <w:rPr>
        <w:rStyle w:val="Numrodepage"/>
      </w:rPr>
      <w:fldChar w:fldCharType="separate"/>
    </w:r>
    <w:r w:rsidR="005F14BC">
      <w:rPr>
        <w:rStyle w:val="Numrodepage"/>
        <w:noProof/>
      </w:rPr>
      <w:t>1</w:t>
    </w:r>
    <w:r>
      <w:rPr>
        <w:rStyle w:val="Numrodepage"/>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BE6" w:rsidRDefault="009C0BE6">
    <w:pPr>
      <w:pStyle w:val="Pieddepag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BE6" w:rsidRDefault="009C0BE6">
    <w:pPr>
      <w:pStyle w:val="Pieddepage"/>
    </w:pPr>
    <w:r>
      <w:rPr>
        <w:rFonts w:cs="Arial"/>
        <w:szCs w:val="16"/>
      </w:rPr>
      <w:tab/>
    </w:r>
    <w:r>
      <w:rPr>
        <w:rStyle w:val="Numrodepage"/>
      </w:rPr>
      <w:fldChar w:fldCharType="begin"/>
    </w:r>
    <w:r>
      <w:rPr>
        <w:rStyle w:val="Numrodepage"/>
      </w:rPr>
      <w:instrText xml:space="preserve"> PAGE </w:instrText>
    </w:r>
    <w:r>
      <w:rPr>
        <w:rStyle w:val="Numrodepage"/>
      </w:rPr>
      <w:fldChar w:fldCharType="separate"/>
    </w:r>
    <w:r w:rsidR="005F14BC">
      <w:rPr>
        <w:rStyle w:val="Numrodepage"/>
        <w:noProof/>
      </w:rPr>
      <w:t>14</w:t>
    </w:r>
    <w:r>
      <w:rPr>
        <w:rStyle w:val="Numrodepage"/>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BE6" w:rsidRDefault="009C0BE6">
    <w:pPr>
      <w:pStyle w:val="Pieddepage"/>
      <w:tabs>
        <w:tab w:val="right" w:pos="8931"/>
      </w:tabs>
      <w:rPr>
        <w:rFonts w:cs="Arial"/>
        <w:szCs w:val="16"/>
      </w:rPr>
    </w:pPr>
    <w:r>
      <w:rPr>
        <w:rFonts w:cs="Arial"/>
        <w:szCs w:val="16"/>
      </w:rPr>
      <w:t>20 10-2001/ 06-12-2002</w:t>
    </w:r>
    <w:r>
      <w:rPr>
        <w:rFonts w:cs="Arial"/>
        <w:szCs w:val="16"/>
      </w:rPr>
      <w:tab/>
    </w:r>
    <w:r>
      <w:rPr>
        <w:rFonts w:cs="Arial"/>
        <w:szCs w:val="16"/>
      </w:rPr>
      <w:tab/>
      <w:t xml:space="preserve">Page </w:t>
    </w: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593F" w:rsidRDefault="0004593F" w:rsidP="00603758">
      <w:pPr>
        <w:pStyle w:val="Pieddepage"/>
      </w:pPr>
      <w:r>
        <w:separator/>
      </w:r>
    </w:p>
  </w:footnote>
  <w:footnote w:type="continuationSeparator" w:id="0">
    <w:p w:rsidR="0004593F" w:rsidRDefault="0004593F" w:rsidP="00603758">
      <w:pPr>
        <w:pStyle w:val="Pieddepage"/>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BE6" w:rsidRDefault="009C0BE6" w:rsidP="001658F1">
    <w:pPr>
      <w:pStyle w:val="En-tte"/>
      <w:jc w:val="right"/>
    </w:pPr>
    <w:r>
      <w:t>LAP11-output-1</w:t>
    </w:r>
  </w:p>
  <w:p w:rsidR="009C0BE6" w:rsidRDefault="009C0BE6" w:rsidP="00DC459F">
    <w:pPr>
      <w:pStyle w:val="En-tte"/>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BE6" w:rsidRDefault="009C0BE6" w:rsidP="00C2227D">
    <w:pPr>
      <w:pStyle w:val="En-tte"/>
      <w:jc w:val="left"/>
    </w:pPr>
    <w:r>
      <w:tab/>
    </w:r>
    <w:r>
      <w:tab/>
      <w:t>LAP9/output/1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BE6" w:rsidRDefault="009C0BE6" w:rsidP="006C2396">
    <w:pPr>
      <w:pStyle w:val="En-tte"/>
      <w:rPr>
        <w:rStyle w:val="Numrodepage"/>
      </w:rPr>
    </w:pPr>
    <w:r>
      <w:rPr>
        <w:rStyle w:val="Numrodepage"/>
      </w:rPr>
      <w:fldChar w:fldCharType="begin"/>
    </w:r>
    <w:r>
      <w:rPr>
        <w:rStyle w:val="Numrodepage"/>
      </w:rPr>
      <w:instrText xml:space="preserve">PAGE  </w:instrText>
    </w:r>
    <w:r>
      <w:rPr>
        <w:rStyle w:val="Numrodepage"/>
      </w:rPr>
      <w:fldChar w:fldCharType="end"/>
    </w:r>
  </w:p>
  <w:p w:rsidR="009C0BE6" w:rsidRDefault="009C0BE6" w:rsidP="006C2396">
    <w:pPr>
      <w:pStyle w:val="En-tt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BE6" w:rsidRPr="00252624" w:rsidRDefault="009C0BE6" w:rsidP="00D77CE0">
    <w:pPr>
      <w:pStyle w:val="En-tte"/>
      <w:jc w:val="left"/>
    </w:pPr>
    <w:r>
      <w:tab/>
    </w:r>
    <w: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BE6" w:rsidRDefault="009C0BE6" w:rsidP="006C2396">
    <w:pPr>
      <w:pStyle w:val="En-tte"/>
    </w:pPr>
    <w:r>
      <w:t>PAP14 / 6 / 2</w:t>
    </w:r>
  </w:p>
  <w:p w:rsidR="009C0BE6" w:rsidRPr="003031CF" w:rsidRDefault="009C0BE6" w:rsidP="006C2396">
    <w:pPr>
      <w:pStyle w:val="En-tte"/>
    </w:pPr>
    <w:r w:rsidRPr="003031CF">
      <w:t>(proposed – as amended by M. Alimchandani)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D4A698EC"/>
    <w:lvl w:ilvl="0" w:tplc="FEE2D2BE">
      <w:start w:val="1"/>
      <w:numFmt w:val="decimal"/>
      <w:pStyle w:val="Appendix"/>
      <w:lvlText w:val="APPENDIX %1"/>
      <w:lvlJc w:val="left"/>
      <w:pPr>
        <w:ind w:left="720" w:hanging="360"/>
      </w:pPr>
      <w:rPr>
        <w:rFonts w:hint="default"/>
        <w:sz w:val="28"/>
        <w:szCs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5B94A77"/>
    <w:multiLevelType w:val="hybridMultilevel"/>
    <w:tmpl w:val="CB146014"/>
    <w:lvl w:ilvl="0" w:tplc="5418873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3">
    <w:nsid w:val="07BC66F4"/>
    <w:multiLevelType w:val="hybridMultilevel"/>
    <w:tmpl w:val="0A0E3058"/>
    <w:lvl w:ilvl="0" w:tplc="C658C898">
      <w:start w:val="1"/>
      <w:numFmt w:val="bullet"/>
      <w:pStyle w:val="Bullet2"/>
      <w:lvlText w:val=""/>
      <w:lvlJc w:val="left"/>
      <w:pPr>
        <w:tabs>
          <w:tab w:val="num" w:pos="1201"/>
        </w:tabs>
        <w:ind w:left="1734" w:hanging="534"/>
      </w:pPr>
      <w:rPr>
        <w:rFonts w:ascii="Wingdings" w:hAnsi="Wingdings" w:hint="default"/>
      </w:rPr>
    </w:lvl>
    <w:lvl w:ilvl="1" w:tplc="2070BB68" w:tentative="1">
      <w:start w:val="1"/>
      <w:numFmt w:val="bullet"/>
      <w:lvlText w:val="o"/>
      <w:lvlJc w:val="left"/>
      <w:pPr>
        <w:tabs>
          <w:tab w:val="num" w:pos="2040"/>
        </w:tabs>
        <w:ind w:left="2040" w:hanging="360"/>
      </w:pPr>
      <w:rPr>
        <w:rFonts w:ascii="Courier New" w:hAnsi="Courier New" w:cs="Courier New" w:hint="default"/>
      </w:rPr>
    </w:lvl>
    <w:lvl w:ilvl="2" w:tplc="250C926E" w:tentative="1">
      <w:start w:val="1"/>
      <w:numFmt w:val="bullet"/>
      <w:lvlText w:val=""/>
      <w:lvlJc w:val="left"/>
      <w:pPr>
        <w:tabs>
          <w:tab w:val="num" w:pos="2760"/>
        </w:tabs>
        <w:ind w:left="2760" w:hanging="360"/>
      </w:pPr>
      <w:rPr>
        <w:rFonts w:ascii="Wingdings" w:hAnsi="Wingdings" w:hint="default"/>
      </w:rPr>
    </w:lvl>
    <w:lvl w:ilvl="3" w:tplc="2E6E8A2C" w:tentative="1">
      <w:start w:val="1"/>
      <w:numFmt w:val="bullet"/>
      <w:lvlText w:val=""/>
      <w:lvlJc w:val="left"/>
      <w:pPr>
        <w:tabs>
          <w:tab w:val="num" w:pos="3480"/>
        </w:tabs>
        <w:ind w:left="3480" w:hanging="360"/>
      </w:pPr>
      <w:rPr>
        <w:rFonts w:ascii="Symbol" w:hAnsi="Symbol" w:hint="default"/>
      </w:rPr>
    </w:lvl>
    <w:lvl w:ilvl="4" w:tplc="333840AC" w:tentative="1">
      <w:start w:val="1"/>
      <w:numFmt w:val="bullet"/>
      <w:lvlText w:val="o"/>
      <w:lvlJc w:val="left"/>
      <w:pPr>
        <w:tabs>
          <w:tab w:val="num" w:pos="4200"/>
        </w:tabs>
        <w:ind w:left="4200" w:hanging="360"/>
      </w:pPr>
      <w:rPr>
        <w:rFonts w:ascii="Courier New" w:hAnsi="Courier New" w:cs="Courier New" w:hint="default"/>
      </w:rPr>
    </w:lvl>
    <w:lvl w:ilvl="5" w:tplc="8DB83A4A" w:tentative="1">
      <w:start w:val="1"/>
      <w:numFmt w:val="bullet"/>
      <w:lvlText w:val=""/>
      <w:lvlJc w:val="left"/>
      <w:pPr>
        <w:tabs>
          <w:tab w:val="num" w:pos="4920"/>
        </w:tabs>
        <w:ind w:left="4920" w:hanging="360"/>
      </w:pPr>
      <w:rPr>
        <w:rFonts w:ascii="Wingdings" w:hAnsi="Wingdings" w:hint="default"/>
      </w:rPr>
    </w:lvl>
    <w:lvl w:ilvl="6" w:tplc="72DA87B8" w:tentative="1">
      <w:start w:val="1"/>
      <w:numFmt w:val="bullet"/>
      <w:lvlText w:val=""/>
      <w:lvlJc w:val="left"/>
      <w:pPr>
        <w:tabs>
          <w:tab w:val="num" w:pos="5640"/>
        </w:tabs>
        <w:ind w:left="5640" w:hanging="360"/>
      </w:pPr>
      <w:rPr>
        <w:rFonts w:ascii="Symbol" w:hAnsi="Symbol" w:hint="default"/>
      </w:rPr>
    </w:lvl>
    <w:lvl w:ilvl="7" w:tplc="2DE40602" w:tentative="1">
      <w:start w:val="1"/>
      <w:numFmt w:val="bullet"/>
      <w:lvlText w:val="o"/>
      <w:lvlJc w:val="left"/>
      <w:pPr>
        <w:tabs>
          <w:tab w:val="num" w:pos="6360"/>
        </w:tabs>
        <w:ind w:left="6360" w:hanging="360"/>
      </w:pPr>
      <w:rPr>
        <w:rFonts w:ascii="Courier New" w:hAnsi="Courier New" w:cs="Courier New" w:hint="default"/>
      </w:rPr>
    </w:lvl>
    <w:lvl w:ilvl="8" w:tplc="CEECC562" w:tentative="1">
      <w:start w:val="1"/>
      <w:numFmt w:val="bullet"/>
      <w:lvlText w:val=""/>
      <w:lvlJc w:val="left"/>
      <w:pPr>
        <w:tabs>
          <w:tab w:val="num" w:pos="7080"/>
        </w:tabs>
        <w:ind w:left="7080" w:hanging="360"/>
      </w:pPr>
      <w:rPr>
        <w:rFonts w:ascii="Wingdings" w:hAnsi="Wingdings" w:hint="default"/>
      </w:rPr>
    </w:lvl>
  </w:abstractNum>
  <w:abstractNum w:abstractNumId="4">
    <w:nsid w:val="081F3231"/>
    <w:multiLevelType w:val="hybridMultilevel"/>
    <w:tmpl w:val="6270E760"/>
    <w:lvl w:ilvl="0" w:tplc="C1F424AC">
      <w:start w:val="2"/>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CB101CF"/>
    <w:multiLevelType w:val="hybridMultilevel"/>
    <w:tmpl w:val="36F022F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2266E8B"/>
    <w:multiLevelType w:val="hybridMultilevel"/>
    <w:tmpl w:val="D1A68A82"/>
    <w:lvl w:ilvl="0" w:tplc="2884B70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2B30475"/>
    <w:multiLevelType w:val="hybridMultilevel"/>
    <w:tmpl w:val="7D5829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9C37E91"/>
    <w:multiLevelType w:val="multilevel"/>
    <w:tmpl w:val="FAC85B1A"/>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940"/>
        </w:tabs>
        <w:ind w:left="94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9">
    <w:nsid w:val="1A306992"/>
    <w:multiLevelType w:val="hybridMultilevel"/>
    <w:tmpl w:val="8F9CFC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A950A3B"/>
    <w:multiLevelType w:val="hybridMultilevel"/>
    <w:tmpl w:val="79927102"/>
    <w:lvl w:ilvl="0" w:tplc="54188730">
      <w:numFmt w:val="bullet"/>
      <w:lvlText w:val="-"/>
      <w:lvlJc w:val="left"/>
      <w:pPr>
        <w:ind w:left="784" w:hanging="360"/>
      </w:pPr>
      <w:rPr>
        <w:rFonts w:ascii="Arial" w:eastAsia="Times New Roman" w:hAnsi="Arial" w:cs="Arial" w:hint="default"/>
      </w:rPr>
    </w:lvl>
    <w:lvl w:ilvl="1" w:tplc="040C0003" w:tentative="1">
      <w:start w:val="1"/>
      <w:numFmt w:val="bullet"/>
      <w:lvlText w:val="o"/>
      <w:lvlJc w:val="left"/>
      <w:pPr>
        <w:ind w:left="1504" w:hanging="360"/>
      </w:pPr>
      <w:rPr>
        <w:rFonts w:ascii="Courier New" w:hAnsi="Courier New" w:cs="Courier New" w:hint="default"/>
      </w:rPr>
    </w:lvl>
    <w:lvl w:ilvl="2" w:tplc="040C0005" w:tentative="1">
      <w:start w:val="1"/>
      <w:numFmt w:val="bullet"/>
      <w:lvlText w:val=""/>
      <w:lvlJc w:val="left"/>
      <w:pPr>
        <w:ind w:left="2224" w:hanging="360"/>
      </w:pPr>
      <w:rPr>
        <w:rFonts w:ascii="Wingdings" w:hAnsi="Wingdings" w:hint="default"/>
      </w:rPr>
    </w:lvl>
    <w:lvl w:ilvl="3" w:tplc="040C0001" w:tentative="1">
      <w:start w:val="1"/>
      <w:numFmt w:val="bullet"/>
      <w:lvlText w:val=""/>
      <w:lvlJc w:val="left"/>
      <w:pPr>
        <w:ind w:left="2944" w:hanging="360"/>
      </w:pPr>
      <w:rPr>
        <w:rFonts w:ascii="Symbol" w:hAnsi="Symbol" w:hint="default"/>
      </w:rPr>
    </w:lvl>
    <w:lvl w:ilvl="4" w:tplc="040C0003" w:tentative="1">
      <w:start w:val="1"/>
      <w:numFmt w:val="bullet"/>
      <w:lvlText w:val="o"/>
      <w:lvlJc w:val="left"/>
      <w:pPr>
        <w:ind w:left="3664" w:hanging="360"/>
      </w:pPr>
      <w:rPr>
        <w:rFonts w:ascii="Courier New" w:hAnsi="Courier New" w:cs="Courier New" w:hint="default"/>
      </w:rPr>
    </w:lvl>
    <w:lvl w:ilvl="5" w:tplc="040C0005" w:tentative="1">
      <w:start w:val="1"/>
      <w:numFmt w:val="bullet"/>
      <w:lvlText w:val=""/>
      <w:lvlJc w:val="left"/>
      <w:pPr>
        <w:ind w:left="4384" w:hanging="360"/>
      </w:pPr>
      <w:rPr>
        <w:rFonts w:ascii="Wingdings" w:hAnsi="Wingdings" w:hint="default"/>
      </w:rPr>
    </w:lvl>
    <w:lvl w:ilvl="6" w:tplc="040C0001" w:tentative="1">
      <w:start w:val="1"/>
      <w:numFmt w:val="bullet"/>
      <w:lvlText w:val=""/>
      <w:lvlJc w:val="left"/>
      <w:pPr>
        <w:ind w:left="5104" w:hanging="360"/>
      </w:pPr>
      <w:rPr>
        <w:rFonts w:ascii="Symbol" w:hAnsi="Symbol" w:hint="default"/>
      </w:rPr>
    </w:lvl>
    <w:lvl w:ilvl="7" w:tplc="040C0003" w:tentative="1">
      <w:start w:val="1"/>
      <w:numFmt w:val="bullet"/>
      <w:lvlText w:val="o"/>
      <w:lvlJc w:val="left"/>
      <w:pPr>
        <w:ind w:left="5824" w:hanging="360"/>
      </w:pPr>
      <w:rPr>
        <w:rFonts w:ascii="Courier New" w:hAnsi="Courier New" w:cs="Courier New" w:hint="default"/>
      </w:rPr>
    </w:lvl>
    <w:lvl w:ilvl="8" w:tplc="040C0005" w:tentative="1">
      <w:start w:val="1"/>
      <w:numFmt w:val="bullet"/>
      <w:lvlText w:val=""/>
      <w:lvlJc w:val="left"/>
      <w:pPr>
        <w:ind w:left="6544" w:hanging="360"/>
      </w:pPr>
      <w:rPr>
        <w:rFonts w:ascii="Wingdings" w:hAnsi="Wingdings" w:hint="default"/>
      </w:rPr>
    </w:lvl>
  </w:abstractNum>
  <w:abstractNum w:abstractNumId="11">
    <w:nsid w:val="1B6A71CF"/>
    <w:multiLevelType w:val="multilevel"/>
    <w:tmpl w:val="3CE20E76"/>
    <w:lvl w:ilvl="0">
      <w:start w:val="1"/>
      <w:numFmt w:val="decimal"/>
      <w:pStyle w:val="TableList1"/>
      <w:lvlText w:val="%1"/>
      <w:lvlJc w:val="left"/>
      <w:pPr>
        <w:tabs>
          <w:tab w:val="num" w:pos="425"/>
        </w:tabs>
        <w:ind w:left="425" w:hanging="425"/>
      </w:pPr>
      <w:rPr>
        <w:rFonts w:ascii="Arial" w:hAnsi="Arial" w:hint="default"/>
        <w:b w:val="0"/>
        <w:i w:val="0"/>
        <w:sz w:val="20"/>
        <w:szCs w:val="22"/>
      </w:rPr>
    </w:lvl>
    <w:lvl w:ilvl="1">
      <w:start w:val="1"/>
      <w:numFmt w:val="lowerLetter"/>
      <w:pStyle w:val="TableList2"/>
      <w:lvlText w:val="%2"/>
      <w:lvlJc w:val="left"/>
      <w:pPr>
        <w:tabs>
          <w:tab w:val="num" w:pos="851"/>
        </w:tabs>
        <w:ind w:left="851" w:hanging="426"/>
      </w:pPr>
      <w:rPr>
        <w:rFonts w:ascii="Arial" w:hAnsi="Arial" w:hint="default"/>
        <w:b w:val="0"/>
        <w:i w:val="0"/>
        <w:sz w:val="20"/>
      </w:rPr>
    </w:lvl>
    <w:lvl w:ilvl="2">
      <w:start w:val="1"/>
      <w:numFmt w:val="lowerRoman"/>
      <w:pStyle w:val="TableList3"/>
      <w:lvlText w:val="%3"/>
      <w:lvlJc w:val="left"/>
      <w:pPr>
        <w:tabs>
          <w:tab w:val="num" w:pos="1276"/>
        </w:tabs>
        <w:ind w:left="1276" w:hanging="425"/>
      </w:pPr>
      <w:rPr>
        <w:rFonts w:ascii="Arial" w:hAnsi="Arial"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35D6F7E"/>
    <w:multiLevelType w:val="hybridMultilevel"/>
    <w:tmpl w:val="2EB08A8E"/>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288B260F"/>
    <w:multiLevelType w:val="hybridMultilevel"/>
    <w:tmpl w:val="A09AA8DC"/>
    <w:lvl w:ilvl="0" w:tplc="7ECE00F4">
      <w:start w:val="1"/>
      <w:numFmt w:val="bullet"/>
      <w:pStyle w:val="Bullet3"/>
      <w:lvlText w:val=""/>
      <w:lvlJc w:val="left"/>
      <w:pPr>
        <w:ind w:left="2421" w:hanging="360"/>
      </w:pPr>
      <w:rPr>
        <w:rFonts w:ascii="Wingdings" w:hAnsi="Wingdings" w:hint="default"/>
        <w:b w:val="0"/>
        <w:i w:val="0"/>
        <w:sz w:val="22"/>
      </w:rPr>
    </w:lvl>
    <w:lvl w:ilvl="1" w:tplc="08090019" w:tentative="1">
      <w:start w:val="1"/>
      <w:numFmt w:val="bullet"/>
      <w:lvlText w:val="o"/>
      <w:lvlJc w:val="left"/>
      <w:pPr>
        <w:ind w:left="3141" w:hanging="360"/>
      </w:pPr>
      <w:rPr>
        <w:rFonts w:ascii="Courier New" w:hAnsi="Courier New" w:cs="Courier New" w:hint="default"/>
      </w:rPr>
    </w:lvl>
    <w:lvl w:ilvl="2" w:tplc="0809001B" w:tentative="1">
      <w:start w:val="1"/>
      <w:numFmt w:val="bullet"/>
      <w:lvlText w:val=""/>
      <w:lvlJc w:val="left"/>
      <w:pPr>
        <w:ind w:left="3861" w:hanging="360"/>
      </w:pPr>
      <w:rPr>
        <w:rFonts w:ascii="Wingdings" w:hAnsi="Wingdings" w:hint="default"/>
      </w:rPr>
    </w:lvl>
    <w:lvl w:ilvl="3" w:tplc="0809000F" w:tentative="1">
      <w:start w:val="1"/>
      <w:numFmt w:val="bullet"/>
      <w:lvlText w:val=""/>
      <w:lvlJc w:val="left"/>
      <w:pPr>
        <w:ind w:left="4581" w:hanging="360"/>
      </w:pPr>
      <w:rPr>
        <w:rFonts w:ascii="Symbol" w:hAnsi="Symbol" w:hint="default"/>
      </w:rPr>
    </w:lvl>
    <w:lvl w:ilvl="4" w:tplc="08090019" w:tentative="1">
      <w:start w:val="1"/>
      <w:numFmt w:val="bullet"/>
      <w:lvlText w:val="o"/>
      <w:lvlJc w:val="left"/>
      <w:pPr>
        <w:ind w:left="5301" w:hanging="360"/>
      </w:pPr>
      <w:rPr>
        <w:rFonts w:ascii="Courier New" w:hAnsi="Courier New" w:cs="Courier New" w:hint="default"/>
      </w:rPr>
    </w:lvl>
    <w:lvl w:ilvl="5" w:tplc="0809001B" w:tentative="1">
      <w:start w:val="1"/>
      <w:numFmt w:val="bullet"/>
      <w:lvlText w:val=""/>
      <w:lvlJc w:val="left"/>
      <w:pPr>
        <w:ind w:left="6021" w:hanging="360"/>
      </w:pPr>
      <w:rPr>
        <w:rFonts w:ascii="Wingdings" w:hAnsi="Wingdings" w:hint="default"/>
      </w:rPr>
    </w:lvl>
    <w:lvl w:ilvl="6" w:tplc="0809000F" w:tentative="1">
      <w:start w:val="1"/>
      <w:numFmt w:val="bullet"/>
      <w:lvlText w:val=""/>
      <w:lvlJc w:val="left"/>
      <w:pPr>
        <w:ind w:left="6741" w:hanging="360"/>
      </w:pPr>
      <w:rPr>
        <w:rFonts w:ascii="Symbol" w:hAnsi="Symbol" w:hint="default"/>
      </w:rPr>
    </w:lvl>
    <w:lvl w:ilvl="7" w:tplc="08090019" w:tentative="1">
      <w:start w:val="1"/>
      <w:numFmt w:val="bullet"/>
      <w:lvlText w:val="o"/>
      <w:lvlJc w:val="left"/>
      <w:pPr>
        <w:ind w:left="7461" w:hanging="360"/>
      </w:pPr>
      <w:rPr>
        <w:rFonts w:ascii="Courier New" w:hAnsi="Courier New" w:cs="Courier New" w:hint="default"/>
      </w:rPr>
    </w:lvl>
    <w:lvl w:ilvl="8" w:tplc="0809001B" w:tentative="1">
      <w:start w:val="1"/>
      <w:numFmt w:val="bullet"/>
      <w:lvlText w:val=""/>
      <w:lvlJc w:val="left"/>
      <w:pPr>
        <w:ind w:left="8181" w:hanging="360"/>
      </w:pPr>
      <w:rPr>
        <w:rFonts w:ascii="Wingdings" w:hAnsi="Wingdings" w:hint="default"/>
      </w:rPr>
    </w:lvl>
  </w:abstractNum>
  <w:abstractNum w:abstractNumId="16">
    <w:nsid w:val="29B837EF"/>
    <w:multiLevelType w:val="hybridMultilevel"/>
    <w:tmpl w:val="0D586F3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2F7D7F68"/>
    <w:multiLevelType w:val="multilevel"/>
    <w:tmpl w:val="CFF2F794"/>
    <w:lvl w:ilvl="0">
      <w:start w:val="1"/>
      <w:numFmt w:val="upperLetter"/>
      <w:pStyle w:val="List1"/>
      <w:lvlText w:val="%1."/>
      <w:lvlJc w:val="left"/>
      <w:pPr>
        <w:tabs>
          <w:tab w:val="num" w:pos="567"/>
        </w:tabs>
        <w:ind w:left="0" w:firstLine="0"/>
      </w:pPr>
      <w:rPr>
        <w:rFonts w:hint="default"/>
        <w:b w:val="0"/>
        <w:i w:val="0"/>
        <w:sz w:val="20"/>
      </w:rPr>
    </w:lvl>
    <w:lvl w:ilvl="1">
      <w:start w:val="1"/>
      <w:numFmt w:val="lowerLetter"/>
      <w:pStyle w:val="List1indent"/>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313" w:hanging="360"/>
      </w:pPr>
      <w:rPr>
        <w:rFonts w:hint="default"/>
      </w:rPr>
    </w:lvl>
    <w:lvl w:ilvl="4">
      <w:start w:val="1"/>
      <w:numFmt w:val="lowerLetter"/>
      <w:lvlText w:val="%5."/>
      <w:lvlJc w:val="left"/>
      <w:pPr>
        <w:ind w:left="3033" w:hanging="360"/>
      </w:pPr>
      <w:rPr>
        <w:rFonts w:hint="default"/>
      </w:rPr>
    </w:lvl>
    <w:lvl w:ilvl="5">
      <w:start w:val="1"/>
      <w:numFmt w:val="lowerRoman"/>
      <w:lvlText w:val="%6."/>
      <w:lvlJc w:val="right"/>
      <w:pPr>
        <w:ind w:left="3753" w:hanging="180"/>
      </w:pPr>
      <w:rPr>
        <w:rFonts w:hint="default"/>
      </w:rPr>
    </w:lvl>
    <w:lvl w:ilvl="6">
      <w:start w:val="1"/>
      <w:numFmt w:val="decimal"/>
      <w:lvlText w:val="%7."/>
      <w:lvlJc w:val="left"/>
      <w:pPr>
        <w:ind w:left="4473" w:hanging="360"/>
      </w:pPr>
      <w:rPr>
        <w:rFonts w:hint="default"/>
      </w:rPr>
    </w:lvl>
    <w:lvl w:ilvl="7">
      <w:start w:val="1"/>
      <w:numFmt w:val="lowerLetter"/>
      <w:lvlText w:val="%8."/>
      <w:lvlJc w:val="left"/>
      <w:pPr>
        <w:ind w:left="5193" w:hanging="360"/>
      </w:pPr>
      <w:rPr>
        <w:rFonts w:hint="default"/>
      </w:rPr>
    </w:lvl>
    <w:lvl w:ilvl="8">
      <w:start w:val="1"/>
      <w:numFmt w:val="lowerRoman"/>
      <w:lvlText w:val="%9."/>
      <w:lvlJc w:val="right"/>
      <w:pPr>
        <w:ind w:left="5913" w:hanging="180"/>
      </w:pPr>
      <w:rPr>
        <w:rFonts w:hint="default"/>
      </w:rPr>
    </w:lvl>
  </w:abstractNum>
  <w:abstractNum w:abstractNumId="18">
    <w:nsid w:val="32260A63"/>
    <w:multiLevelType w:val="hybridMultilevel"/>
    <w:tmpl w:val="B2E4547E"/>
    <w:lvl w:ilvl="0" w:tplc="171CF9E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3BA2654"/>
    <w:multiLevelType w:val="hybridMultilevel"/>
    <w:tmpl w:val="C65405AA"/>
    <w:lvl w:ilvl="0" w:tplc="2884B70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3C8E42D5"/>
    <w:multiLevelType w:val="hybridMultilevel"/>
    <w:tmpl w:val="2EB08A8E"/>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DA65078"/>
    <w:multiLevelType w:val="hybridMultilevel"/>
    <w:tmpl w:val="084A807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409F5327"/>
    <w:multiLevelType w:val="hybridMultilevel"/>
    <w:tmpl w:val="D2EC471E"/>
    <w:lvl w:ilvl="0" w:tplc="0C090001">
      <w:start w:val="1"/>
      <w:numFmt w:val="lowerRoman"/>
      <w:pStyle w:val="List1indent2"/>
      <w:lvlText w:val="(%1)"/>
      <w:lvlJc w:val="left"/>
      <w:pPr>
        <w:ind w:left="2421" w:hanging="360"/>
      </w:pPr>
      <w:rPr>
        <w:rFonts w:ascii="Arial" w:hAnsi="Arial" w:hint="default"/>
        <w:b w:val="0"/>
        <w:i w:val="0"/>
        <w:sz w:val="20"/>
      </w:rPr>
    </w:lvl>
    <w:lvl w:ilvl="1" w:tplc="0C090003">
      <w:start w:val="1"/>
      <w:numFmt w:val="lowerLetter"/>
      <w:lvlText w:val="%2."/>
      <w:lvlJc w:val="left"/>
      <w:pPr>
        <w:ind w:left="3141" w:hanging="360"/>
      </w:pPr>
    </w:lvl>
    <w:lvl w:ilvl="2" w:tplc="0C090005" w:tentative="1">
      <w:start w:val="1"/>
      <w:numFmt w:val="lowerRoman"/>
      <w:lvlText w:val="%3."/>
      <w:lvlJc w:val="right"/>
      <w:pPr>
        <w:ind w:left="3861" w:hanging="180"/>
      </w:pPr>
    </w:lvl>
    <w:lvl w:ilvl="3" w:tplc="0C090001" w:tentative="1">
      <w:start w:val="1"/>
      <w:numFmt w:val="decimal"/>
      <w:lvlText w:val="%4."/>
      <w:lvlJc w:val="left"/>
      <w:pPr>
        <w:ind w:left="4581" w:hanging="360"/>
      </w:pPr>
    </w:lvl>
    <w:lvl w:ilvl="4" w:tplc="0C090003" w:tentative="1">
      <w:start w:val="1"/>
      <w:numFmt w:val="lowerLetter"/>
      <w:lvlText w:val="%5."/>
      <w:lvlJc w:val="left"/>
      <w:pPr>
        <w:ind w:left="5301" w:hanging="360"/>
      </w:pPr>
    </w:lvl>
    <w:lvl w:ilvl="5" w:tplc="0C090005" w:tentative="1">
      <w:start w:val="1"/>
      <w:numFmt w:val="lowerRoman"/>
      <w:lvlText w:val="%6."/>
      <w:lvlJc w:val="right"/>
      <w:pPr>
        <w:ind w:left="6021" w:hanging="180"/>
      </w:pPr>
    </w:lvl>
    <w:lvl w:ilvl="6" w:tplc="0C090001" w:tentative="1">
      <w:start w:val="1"/>
      <w:numFmt w:val="decimal"/>
      <w:lvlText w:val="%7."/>
      <w:lvlJc w:val="left"/>
      <w:pPr>
        <w:ind w:left="6741" w:hanging="360"/>
      </w:pPr>
    </w:lvl>
    <w:lvl w:ilvl="7" w:tplc="0C090003" w:tentative="1">
      <w:start w:val="1"/>
      <w:numFmt w:val="lowerLetter"/>
      <w:lvlText w:val="%8."/>
      <w:lvlJc w:val="left"/>
      <w:pPr>
        <w:ind w:left="7461" w:hanging="360"/>
      </w:pPr>
    </w:lvl>
    <w:lvl w:ilvl="8" w:tplc="0C090005" w:tentative="1">
      <w:start w:val="1"/>
      <w:numFmt w:val="lowerRoman"/>
      <w:lvlText w:val="%9."/>
      <w:lvlJc w:val="right"/>
      <w:pPr>
        <w:ind w:left="8181" w:hanging="180"/>
      </w:pPr>
    </w:lvl>
  </w:abstractNum>
  <w:abstractNum w:abstractNumId="23">
    <w:nsid w:val="41807EAF"/>
    <w:multiLevelType w:val="hybridMultilevel"/>
    <w:tmpl w:val="13AAD15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5">
    <w:nsid w:val="4BC63137"/>
    <w:multiLevelType w:val="hybridMultilevel"/>
    <w:tmpl w:val="7A5696F8"/>
    <w:lvl w:ilvl="0" w:tplc="EF287328">
      <w:start w:val="1"/>
      <w:numFmt w:val="bullet"/>
      <w:pStyle w:val="Bullet1"/>
      <w:lvlText w:val=""/>
      <w:lvlJc w:val="left"/>
      <w:pPr>
        <w:tabs>
          <w:tab w:val="num" w:pos="720"/>
        </w:tabs>
        <w:ind w:left="720" w:hanging="360"/>
      </w:pPr>
      <w:rPr>
        <w:rFonts w:ascii="Symbol" w:hAnsi="Symbol" w:hint="default"/>
      </w:rPr>
    </w:lvl>
    <w:lvl w:ilvl="1" w:tplc="040C000F">
      <w:start w:val="1"/>
      <w:numFmt w:val="decimal"/>
      <w:lvlText w:val="%2."/>
      <w:lvlJc w:val="left"/>
      <w:pPr>
        <w:tabs>
          <w:tab w:val="num" w:pos="1440"/>
        </w:tabs>
        <w:ind w:left="1440" w:hanging="360"/>
      </w:pPr>
      <w:rPr>
        <w:rFonts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6">
    <w:nsid w:val="4C9A7B38"/>
    <w:multiLevelType w:val="hybridMultilevel"/>
    <w:tmpl w:val="78BC62BC"/>
    <w:lvl w:ilvl="0" w:tplc="A6C09BC4">
      <w:start w:val="1"/>
      <w:numFmt w:val="decimal"/>
      <w:pStyle w:val="Tabledesillustrations"/>
      <w:lvlText w:val="%1"/>
      <w:lvlJc w:val="left"/>
      <w:pPr>
        <w:ind w:left="720" w:hanging="360"/>
      </w:pPr>
      <w:rPr>
        <w:rFonts w:ascii="Arial" w:hAnsi="Arial" w:cs="Times New Roman" w:hint="default"/>
        <w:b w:val="0"/>
        <w:i w:val="0"/>
        <w:iCs w:val="0"/>
        <w:caps/>
        <w:strike w:val="0"/>
        <w:dstrike w:val="0"/>
        <w:vanish w:val="0"/>
        <w:color w:val="000000"/>
        <w:spacing w:val="0"/>
        <w:kern w:val="0"/>
        <w:position w:val="0"/>
        <w:sz w:val="22"/>
        <w:szCs w:val="22"/>
        <w:u w:val="none"/>
        <w:vertAlign w:val="baseline"/>
        <w:em w:val="none"/>
      </w:rPr>
    </w:lvl>
    <w:lvl w:ilvl="1" w:tplc="3A563DE2" w:tentative="1">
      <w:start w:val="1"/>
      <w:numFmt w:val="lowerLetter"/>
      <w:lvlText w:val="%2."/>
      <w:lvlJc w:val="left"/>
      <w:pPr>
        <w:ind w:left="1440" w:hanging="360"/>
      </w:pPr>
    </w:lvl>
    <w:lvl w:ilvl="2" w:tplc="53182C2C" w:tentative="1">
      <w:start w:val="1"/>
      <w:numFmt w:val="lowerRoman"/>
      <w:lvlText w:val="%3."/>
      <w:lvlJc w:val="right"/>
      <w:pPr>
        <w:ind w:left="2160" w:hanging="180"/>
      </w:pPr>
    </w:lvl>
    <w:lvl w:ilvl="3" w:tplc="FC0AD0C6" w:tentative="1">
      <w:start w:val="1"/>
      <w:numFmt w:val="decimal"/>
      <w:lvlText w:val="%4."/>
      <w:lvlJc w:val="left"/>
      <w:pPr>
        <w:ind w:left="2880" w:hanging="360"/>
      </w:pPr>
    </w:lvl>
    <w:lvl w:ilvl="4" w:tplc="EF26283A" w:tentative="1">
      <w:start w:val="1"/>
      <w:numFmt w:val="lowerLetter"/>
      <w:lvlText w:val="%5."/>
      <w:lvlJc w:val="left"/>
      <w:pPr>
        <w:ind w:left="3600" w:hanging="360"/>
      </w:pPr>
    </w:lvl>
    <w:lvl w:ilvl="5" w:tplc="8926EA64" w:tentative="1">
      <w:start w:val="1"/>
      <w:numFmt w:val="lowerRoman"/>
      <w:lvlText w:val="%6."/>
      <w:lvlJc w:val="right"/>
      <w:pPr>
        <w:ind w:left="4320" w:hanging="180"/>
      </w:pPr>
    </w:lvl>
    <w:lvl w:ilvl="6" w:tplc="BE263EF6" w:tentative="1">
      <w:start w:val="1"/>
      <w:numFmt w:val="decimal"/>
      <w:lvlText w:val="%7."/>
      <w:lvlJc w:val="left"/>
      <w:pPr>
        <w:ind w:left="5040" w:hanging="360"/>
      </w:pPr>
    </w:lvl>
    <w:lvl w:ilvl="7" w:tplc="F516D782" w:tentative="1">
      <w:start w:val="1"/>
      <w:numFmt w:val="lowerLetter"/>
      <w:lvlText w:val="%8."/>
      <w:lvlJc w:val="left"/>
      <w:pPr>
        <w:ind w:left="5760" w:hanging="360"/>
      </w:pPr>
    </w:lvl>
    <w:lvl w:ilvl="8" w:tplc="33440DE2" w:tentative="1">
      <w:start w:val="1"/>
      <w:numFmt w:val="lowerRoman"/>
      <w:lvlText w:val="%9."/>
      <w:lvlJc w:val="right"/>
      <w:pPr>
        <w:ind w:left="6480" w:hanging="180"/>
      </w:pPr>
    </w:lvl>
  </w:abstractNum>
  <w:abstractNum w:abstractNumId="27">
    <w:nsid w:val="4D9D3A04"/>
    <w:multiLevelType w:val="hybridMultilevel"/>
    <w:tmpl w:val="CD12C0D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4EEC6DE5"/>
    <w:multiLevelType w:val="hybridMultilevel"/>
    <w:tmpl w:val="A710ADCA"/>
    <w:lvl w:ilvl="0" w:tplc="5234F282">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6E30B0A"/>
    <w:multiLevelType w:val="hybridMultilevel"/>
    <w:tmpl w:val="8BE2E50C"/>
    <w:lvl w:ilvl="0" w:tplc="738AECF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5DB712CB"/>
    <w:multiLevelType w:val="hybridMultilevel"/>
    <w:tmpl w:val="F4A4D52A"/>
    <w:lvl w:ilvl="0" w:tplc="040C000F">
      <w:start w:val="1"/>
      <w:numFmt w:val="decimal"/>
      <w:lvlText w:val="%1."/>
      <w:lvlJc w:val="left"/>
      <w:pPr>
        <w:ind w:left="1080" w:hanging="360"/>
      </w:pPr>
      <w:rPr>
        <w:rFont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nsid w:val="60585238"/>
    <w:multiLevelType w:val="multilevel"/>
    <w:tmpl w:val="B3B49044"/>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nsid w:val="642E0365"/>
    <w:multiLevelType w:val="hybridMultilevel"/>
    <w:tmpl w:val="670C9BE2"/>
    <w:lvl w:ilvl="0" w:tplc="DC5439FE">
      <w:start w:val="1"/>
      <w:numFmt w:val="decimal"/>
      <w:pStyle w:val="StyleTableofFiguresJustifiedAfter6pt"/>
      <w:lvlText w:val="%1"/>
      <w:lvlJc w:val="left"/>
      <w:pPr>
        <w:ind w:left="360" w:hanging="360"/>
      </w:pPr>
      <w:rPr>
        <w:rFonts w:ascii="Arial" w:hAnsi="Arial" w:hint="default"/>
        <w:b w:val="0"/>
        <w:i w:val="0"/>
        <w:sz w:val="22"/>
      </w:rPr>
    </w:lvl>
    <w:lvl w:ilvl="1" w:tplc="323A6924" w:tentative="1">
      <w:start w:val="1"/>
      <w:numFmt w:val="lowerLetter"/>
      <w:lvlText w:val="%2."/>
      <w:lvlJc w:val="left"/>
      <w:pPr>
        <w:ind w:left="1440" w:hanging="360"/>
      </w:pPr>
    </w:lvl>
    <w:lvl w:ilvl="2" w:tplc="1A00BC0C" w:tentative="1">
      <w:start w:val="1"/>
      <w:numFmt w:val="lowerRoman"/>
      <w:lvlText w:val="%3."/>
      <w:lvlJc w:val="right"/>
      <w:pPr>
        <w:ind w:left="2160" w:hanging="180"/>
      </w:pPr>
    </w:lvl>
    <w:lvl w:ilvl="3" w:tplc="933252EC" w:tentative="1">
      <w:start w:val="1"/>
      <w:numFmt w:val="decimal"/>
      <w:lvlText w:val="%4."/>
      <w:lvlJc w:val="left"/>
      <w:pPr>
        <w:ind w:left="2880" w:hanging="360"/>
      </w:pPr>
    </w:lvl>
    <w:lvl w:ilvl="4" w:tplc="C1DEF766" w:tentative="1">
      <w:start w:val="1"/>
      <w:numFmt w:val="lowerLetter"/>
      <w:lvlText w:val="%5."/>
      <w:lvlJc w:val="left"/>
      <w:pPr>
        <w:ind w:left="3600" w:hanging="360"/>
      </w:pPr>
    </w:lvl>
    <w:lvl w:ilvl="5" w:tplc="C58C478E" w:tentative="1">
      <w:start w:val="1"/>
      <w:numFmt w:val="lowerRoman"/>
      <w:lvlText w:val="%6."/>
      <w:lvlJc w:val="right"/>
      <w:pPr>
        <w:ind w:left="4320" w:hanging="180"/>
      </w:pPr>
    </w:lvl>
    <w:lvl w:ilvl="6" w:tplc="A0DCB64E" w:tentative="1">
      <w:start w:val="1"/>
      <w:numFmt w:val="decimal"/>
      <w:lvlText w:val="%7."/>
      <w:lvlJc w:val="left"/>
      <w:pPr>
        <w:ind w:left="5040" w:hanging="360"/>
      </w:pPr>
    </w:lvl>
    <w:lvl w:ilvl="7" w:tplc="7C044226" w:tentative="1">
      <w:start w:val="1"/>
      <w:numFmt w:val="lowerLetter"/>
      <w:lvlText w:val="%8."/>
      <w:lvlJc w:val="left"/>
      <w:pPr>
        <w:ind w:left="5760" w:hanging="360"/>
      </w:pPr>
    </w:lvl>
    <w:lvl w:ilvl="8" w:tplc="22C692F4" w:tentative="1">
      <w:start w:val="1"/>
      <w:numFmt w:val="lowerRoman"/>
      <w:lvlText w:val="%9."/>
      <w:lvlJc w:val="right"/>
      <w:pPr>
        <w:ind w:left="6480" w:hanging="180"/>
      </w:pPr>
    </w:lvl>
  </w:abstractNum>
  <w:abstractNum w:abstractNumId="33">
    <w:nsid w:val="68F43913"/>
    <w:multiLevelType w:val="hybridMultilevel"/>
    <w:tmpl w:val="BE90100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748201EA"/>
    <w:multiLevelType w:val="hybridMultilevel"/>
    <w:tmpl w:val="558C50B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75E22E82"/>
    <w:multiLevelType w:val="hybridMultilevel"/>
    <w:tmpl w:val="2C3A26C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nsid w:val="789D7E20"/>
    <w:multiLevelType w:val="multilevel"/>
    <w:tmpl w:val="A5A0784C"/>
    <w:lvl w:ilvl="0">
      <w:start w:val="1"/>
      <w:numFmt w:val="decimal"/>
      <w:pStyle w:val="AgendaItemChar"/>
      <w:isLgl/>
      <w:lvlText w:val="%1"/>
      <w:lvlJc w:val="left"/>
      <w:pPr>
        <w:tabs>
          <w:tab w:val="num" w:pos="720"/>
        </w:tabs>
        <w:ind w:left="720" w:hanging="360"/>
      </w:pPr>
      <w:rPr>
        <w:rFonts w:hint="default"/>
      </w:rPr>
    </w:lvl>
    <w:lvl w:ilvl="1">
      <w:start w:val="2"/>
      <w:numFmt w:val="decimal"/>
      <w:lvlRestart w:val="0"/>
      <w:pStyle w:val="subagenda"/>
      <w:lvlText w:val="%1.1"/>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nsid w:val="79616291"/>
    <w:multiLevelType w:val="hybridMultilevel"/>
    <w:tmpl w:val="3E6ACE3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7D102595"/>
    <w:multiLevelType w:val="hybridMultilevel"/>
    <w:tmpl w:val="F70C0CF6"/>
    <w:lvl w:ilvl="0" w:tplc="54188730">
      <w:numFmt w:val="bullet"/>
      <w:lvlText w:val="-"/>
      <w:lvlJc w:val="left"/>
      <w:pPr>
        <w:ind w:left="1080" w:hanging="360"/>
      </w:pPr>
      <w:rPr>
        <w:rFonts w:ascii="Arial" w:eastAsia="Times New Roman"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13"/>
  </w:num>
  <w:num w:numId="2">
    <w:abstractNumId w:val="25"/>
  </w:num>
  <w:num w:numId="3">
    <w:abstractNumId w:val="3"/>
  </w:num>
  <w:num w:numId="4">
    <w:abstractNumId w:val="15"/>
  </w:num>
  <w:num w:numId="5">
    <w:abstractNumId w:val="8"/>
  </w:num>
  <w:num w:numId="6">
    <w:abstractNumId w:val="17"/>
  </w:num>
  <w:num w:numId="7">
    <w:abstractNumId w:val="22"/>
  </w:num>
  <w:num w:numId="8">
    <w:abstractNumId w:val="32"/>
  </w:num>
  <w:num w:numId="9">
    <w:abstractNumId w:val="24"/>
  </w:num>
  <w:num w:numId="10">
    <w:abstractNumId w:val="26"/>
  </w:num>
  <w:num w:numId="11">
    <w:abstractNumId w:val="28"/>
  </w:num>
  <w:num w:numId="12">
    <w:abstractNumId w:val="2"/>
  </w:num>
  <w:num w:numId="13">
    <w:abstractNumId w:val="11"/>
  </w:num>
  <w:num w:numId="14">
    <w:abstractNumId w:val="14"/>
  </w:num>
  <w:num w:numId="15">
    <w:abstractNumId w:val="0"/>
  </w:num>
  <w:num w:numId="16">
    <w:abstractNumId w:val="36"/>
  </w:num>
  <w:num w:numId="17">
    <w:abstractNumId w:val="31"/>
  </w:num>
  <w:num w:numId="18">
    <w:abstractNumId w:val="23"/>
  </w:num>
  <w:num w:numId="19">
    <w:abstractNumId w:val="35"/>
  </w:num>
  <w:num w:numId="20">
    <w:abstractNumId w:val="29"/>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8"/>
  </w:num>
  <w:num w:numId="24">
    <w:abstractNumId w:val="5"/>
  </w:num>
  <w:num w:numId="25">
    <w:abstractNumId w:val="8"/>
  </w:num>
  <w:num w:numId="26">
    <w:abstractNumId w:val="8"/>
  </w:num>
  <w:num w:numId="27">
    <w:abstractNumId w:val="8"/>
  </w:num>
  <w:num w:numId="28">
    <w:abstractNumId w:val="1"/>
  </w:num>
  <w:num w:numId="29">
    <w:abstractNumId w:val="7"/>
  </w:num>
  <w:num w:numId="30">
    <w:abstractNumId w:val="6"/>
  </w:num>
  <w:num w:numId="31">
    <w:abstractNumId w:val="21"/>
  </w:num>
  <w:num w:numId="32">
    <w:abstractNumId w:val="20"/>
  </w:num>
  <w:num w:numId="33">
    <w:abstractNumId w:val="27"/>
  </w:num>
  <w:num w:numId="34">
    <w:abstractNumId w:val="33"/>
  </w:num>
  <w:num w:numId="35">
    <w:abstractNumId w:val="30"/>
  </w:num>
  <w:num w:numId="36">
    <w:abstractNumId w:val="38"/>
  </w:num>
  <w:num w:numId="37">
    <w:abstractNumId w:val="34"/>
  </w:num>
  <w:num w:numId="38">
    <w:abstractNumId w:val="12"/>
  </w:num>
  <w:num w:numId="39">
    <w:abstractNumId w:val="19"/>
  </w:num>
  <w:num w:numId="40">
    <w:abstractNumId w:val="10"/>
  </w:num>
  <w:num w:numId="41">
    <w:abstractNumId w:val="16"/>
  </w:num>
  <w:num w:numId="42">
    <w:abstractNumId w:val="8"/>
  </w:num>
  <w:num w:numId="43">
    <w:abstractNumId w:val="8"/>
  </w:num>
  <w:num w:numId="44">
    <w:abstractNumId w:val="8"/>
  </w:num>
  <w:num w:numId="45">
    <w:abstractNumId w:val="8"/>
  </w:num>
  <w:num w:numId="46">
    <w:abstractNumId w:val="8"/>
  </w:num>
  <w:num w:numId="47">
    <w:abstractNumId w:val="37"/>
  </w:num>
  <w:num w:numId="48">
    <w:abstractNumId w:val="8"/>
  </w:num>
  <w:num w:numId="49">
    <w:abstractNumId w:val="18"/>
  </w:num>
  <w:num w:numId="50">
    <w:abstractNumId w:val="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removePersonalInformation/>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EE5"/>
    <w:rsid w:val="00002603"/>
    <w:rsid w:val="00003496"/>
    <w:rsid w:val="000046F3"/>
    <w:rsid w:val="000055E3"/>
    <w:rsid w:val="00007828"/>
    <w:rsid w:val="000078B9"/>
    <w:rsid w:val="0001352D"/>
    <w:rsid w:val="0001358B"/>
    <w:rsid w:val="00013C8F"/>
    <w:rsid w:val="000156C2"/>
    <w:rsid w:val="0001743E"/>
    <w:rsid w:val="00017A38"/>
    <w:rsid w:val="00017DA2"/>
    <w:rsid w:val="00021733"/>
    <w:rsid w:val="00024AA6"/>
    <w:rsid w:val="00025D4F"/>
    <w:rsid w:val="000265E5"/>
    <w:rsid w:val="00026A89"/>
    <w:rsid w:val="00027080"/>
    <w:rsid w:val="00027182"/>
    <w:rsid w:val="00031A7B"/>
    <w:rsid w:val="00036ADE"/>
    <w:rsid w:val="00037277"/>
    <w:rsid w:val="000402A5"/>
    <w:rsid w:val="0004489C"/>
    <w:rsid w:val="00045459"/>
    <w:rsid w:val="00045924"/>
    <w:rsid w:val="0004593F"/>
    <w:rsid w:val="00045B18"/>
    <w:rsid w:val="00047C0C"/>
    <w:rsid w:val="00052071"/>
    <w:rsid w:val="00052190"/>
    <w:rsid w:val="000539B9"/>
    <w:rsid w:val="00053A17"/>
    <w:rsid w:val="000540F6"/>
    <w:rsid w:val="000544AC"/>
    <w:rsid w:val="0005596A"/>
    <w:rsid w:val="0005779E"/>
    <w:rsid w:val="00057C89"/>
    <w:rsid w:val="00061256"/>
    <w:rsid w:val="00061559"/>
    <w:rsid w:val="000623B0"/>
    <w:rsid w:val="00062530"/>
    <w:rsid w:val="00062AE7"/>
    <w:rsid w:val="00064D68"/>
    <w:rsid w:val="00064FA3"/>
    <w:rsid w:val="00066543"/>
    <w:rsid w:val="00066676"/>
    <w:rsid w:val="00071425"/>
    <w:rsid w:val="000721E5"/>
    <w:rsid w:val="00072673"/>
    <w:rsid w:val="000736B4"/>
    <w:rsid w:val="00073EDA"/>
    <w:rsid w:val="000742B0"/>
    <w:rsid w:val="00075AD5"/>
    <w:rsid w:val="00077AE1"/>
    <w:rsid w:val="00077D32"/>
    <w:rsid w:val="00077F48"/>
    <w:rsid w:val="00080EA3"/>
    <w:rsid w:val="00081099"/>
    <w:rsid w:val="0008170D"/>
    <w:rsid w:val="000832F1"/>
    <w:rsid w:val="00085F94"/>
    <w:rsid w:val="0008794A"/>
    <w:rsid w:val="0009138F"/>
    <w:rsid w:val="00091859"/>
    <w:rsid w:val="00093EF3"/>
    <w:rsid w:val="00095461"/>
    <w:rsid w:val="000957BE"/>
    <w:rsid w:val="00095ED6"/>
    <w:rsid w:val="00096438"/>
    <w:rsid w:val="00097363"/>
    <w:rsid w:val="000A1644"/>
    <w:rsid w:val="000A2055"/>
    <w:rsid w:val="000A2B34"/>
    <w:rsid w:val="000A2DBC"/>
    <w:rsid w:val="000A31C3"/>
    <w:rsid w:val="000A32A7"/>
    <w:rsid w:val="000A44A2"/>
    <w:rsid w:val="000A6B38"/>
    <w:rsid w:val="000A7BEB"/>
    <w:rsid w:val="000B18C0"/>
    <w:rsid w:val="000B3205"/>
    <w:rsid w:val="000B4179"/>
    <w:rsid w:val="000B428D"/>
    <w:rsid w:val="000B5CC8"/>
    <w:rsid w:val="000B651C"/>
    <w:rsid w:val="000B6B58"/>
    <w:rsid w:val="000C1416"/>
    <w:rsid w:val="000C179B"/>
    <w:rsid w:val="000C27DB"/>
    <w:rsid w:val="000C2994"/>
    <w:rsid w:val="000C3602"/>
    <w:rsid w:val="000C38A2"/>
    <w:rsid w:val="000C4BBF"/>
    <w:rsid w:val="000C65D3"/>
    <w:rsid w:val="000C680F"/>
    <w:rsid w:val="000C7151"/>
    <w:rsid w:val="000D1012"/>
    <w:rsid w:val="000D191B"/>
    <w:rsid w:val="000D2F2C"/>
    <w:rsid w:val="000D365D"/>
    <w:rsid w:val="000D53F9"/>
    <w:rsid w:val="000D58A3"/>
    <w:rsid w:val="000D5DC1"/>
    <w:rsid w:val="000D6BE8"/>
    <w:rsid w:val="000D6DCC"/>
    <w:rsid w:val="000D733F"/>
    <w:rsid w:val="000D7D0A"/>
    <w:rsid w:val="000E0023"/>
    <w:rsid w:val="000E42F6"/>
    <w:rsid w:val="000E4EA0"/>
    <w:rsid w:val="000E5134"/>
    <w:rsid w:val="000E57ED"/>
    <w:rsid w:val="000E5D0A"/>
    <w:rsid w:val="000E6370"/>
    <w:rsid w:val="000E7F7E"/>
    <w:rsid w:val="000F2B78"/>
    <w:rsid w:val="000F38EA"/>
    <w:rsid w:val="000F3FD7"/>
    <w:rsid w:val="000F5B11"/>
    <w:rsid w:val="000F74FA"/>
    <w:rsid w:val="000F7D8C"/>
    <w:rsid w:val="000F7FC1"/>
    <w:rsid w:val="00100334"/>
    <w:rsid w:val="00100F49"/>
    <w:rsid w:val="00103596"/>
    <w:rsid w:val="00103730"/>
    <w:rsid w:val="00103C61"/>
    <w:rsid w:val="0010464C"/>
    <w:rsid w:val="00104A37"/>
    <w:rsid w:val="00104E94"/>
    <w:rsid w:val="001051B0"/>
    <w:rsid w:val="00105285"/>
    <w:rsid w:val="001073D4"/>
    <w:rsid w:val="00111132"/>
    <w:rsid w:val="001114E4"/>
    <w:rsid w:val="00111543"/>
    <w:rsid w:val="001133A6"/>
    <w:rsid w:val="001140D1"/>
    <w:rsid w:val="001142F8"/>
    <w:rsid w:val="001145E7"/>
    <w:rsid w:val="001147F3"/>
    <w:rsid w:val="00114CC2"/>
    <w:rsid w:val="00115B6E"/>
    <w:rsid w:val="001166E9"/>
    <w:rsid w:val="001167B3"/>
    <w:rsid w:val="00120C88"/>
    <w:rsid w:val="0012483A"/>
    <w:rsid w:val="0012511F"/>
    <w:rsid w:val="00125B2C"/>
    <w:rsid w:val="00130778"/>
    <w:rsid w:val="00131098"/>
    <w:rsid w:val="001310CD"/>
    <w:rsid w:val="00131860"/>
    <w:rsid w:val="00131F4E"/>
    <w:rsid w:val="00133010"/>
    <w:rsid w:val="001347C6"/>
    <w:rsid w:val="00136320"/>
    <w:rsid w:val="00136573"/>
    <w:rsid w:val="00141C29"/>
    <w:rsid w:val="001435D0"/>
    <w:rsid w:val="00143DA2"/>
    <w:rsid w:val="00143EFE"/>
    <w:rsid w:val="00144882"/>
    <w:rsid w:val="00144CB6"/>
    <w:rsid w:val="001463C9"/>
    <w:rsid w:val="00146DD9"/>
    <w:rsid w:val="00150A30"/>
    <w:rsid w:val="0015412D"/>
    <w:rsid w:val="001562A9"/>
    <w:rsid w:val="001569F0"/>
    <w:rsid w:val="00157D30"/>
    <w:rsid w:val="00160500"/>
    <w:rsid w:val="00161D17"/>
    <w:rsid w:val="00161E51"/>
    <w:rsid w:val="001643D9"/>
    <w:rsid w:val="0016485E"/>
    <w:rsid w:val="00164B0E"/>
    <w:rsid w:val="001658F1"/>
    <w:rsid w:val="00167479"/>
    <w:rsid w:val="00170159"/>
    <w:rsid w:val="00170DC5"/>
    <w:rsid w:val="00173C20"/>
    <w:rsid w:val="001761D9"/>
    <w:rsid w:val="00181DAF"/>
    <w:rsid w:val="00182262"/>
    <w:rsid w:val="00182F20"/>
    <w:rsid w:val="00183429"/>
    <w:rsid w:val="00183C15"/>
    <w:rsid w:val="00184A31"/>
    <w:rsid w:val="00187B45"/>
    <w:rsid w:val="001901F6"/>
    <w:rsid w:val="00190605"/>
    <w:rsid w:val="00191311"/>
    <w:rsid w:val="00191D6D"/>
    <w:rsid w:val="00193469"/>
    <w:rsid w:val="00193731"/>
    <w:rsid w:val="00194D75"/>
    <w:rsid w:val="00194ED3"/>
    <w:rsid w:val="001953F2"/>
    <w:rsid w:val="001955FA"/>
    <w:rsid w:val="001961A8"/>
    <w:rsid w:val="00196A3F"/>
    <w:rsid w:val="001A0427"/>
    <w:rsid w:val="001A17E1"/>
    <w:rsid w:val="001A39A1"/>
    <w:rsid w:val="001A7002"/>
    <w:rsid w:val="001A71E6"/>
    <w:rsid w:val="001A7375"/>
    <w:rsid w:val="001A7872"/>
    <w:rsid w:val="001B2A95"/>
    <w:rsid w:val="001B3B2F"/>
    <w:rsid w:val="001B4A3E"/>
    <w:rsid w:val="001B4FD6"/>
    <w:rsid w:val="001B55C3"/>
    <w:rsid w:val="001B6D55"/>
    <w:rsid w:val="001B6FC7"/>
    <w:rsid w:val="001B7842"/>
    <w:rsid w:val="001B7E23"/>
    <w:rsid w:val="001C2DE6"/>
    <w:rsid w:val="001C3051"/>
    <w:rsid w:val="001C30A9"/>
    <w:rsid w:val="001C3294"/>
    <w:rsid w:val="001C3DC4"/>
    <w:rsid w:val="001C41CB"/>
    <w:rsid w:val="001C42AD"/>
    <w:rsid w:val="001C588B"/>
    <w:rsid w:val="001C7E5D"/>
    <w:rsid w:val="001D09C5"/>
    <w:rsid w:val="001D105C"/>
    <w:rsid w:val="001D2AF4"/>
    <w:rsid w:val="001D5F79"/>
    <w:rsid w:val="001D6989"/>
    <w:rsid w:val="001D69CA"/>
    <w:rsid w:val="001D776C"/>
    <w:rsid w:val="001D7ABF"/>
    <w:rsid w:val="001E13C7"/>
    <w:rsid w:val="001E17FF"/>
    <w:rsid w:val="001E22CB"/>
    <w:rsid w:val="001E2EBE"/>
    <w:rsid w:val="001E311A"/>
    <w:rsid w:val="001E464E"/>
    <w:rsid w:val="001E73BD"/>
    <w:rsid w:val="001E7FBC"/>
    <w:rsid w:val="001F027C"/>
    <w:rsid w:val="001F0899"/>
    <w:rsid w:val="001F1407"/>
    <w:rsid w:val="001F1B1D"/>
    <w:rsid w:val="001F3790"/>
    <w:rsid w:val="001F48D8"/>
    <w:rsid w:val="001F6B50"/>
    <w:rsid w:val="001F6CD0"/>
    <w:rsid w:val="001F704F"/>
    <w:rsid w:val="001F74B8"/>
    <w:rsid w:val="001F7B36"/>
    <w:rsid w:val="001F7D8E"/>
    <w:rsid w:val="0020075C"/>
    <w:rsid w:val="0020169B"/>
    <w:rsid w:val="002018DF"/>
    <w:rsid w:val="002030CA"/>
    <w:rsid w:val="00203614"/>
    <w:rsid w:val="00203700"/>
    <w:rsid w:val="00206A7F"/>
    <w:rsid w:val="00206BC1"/>
    <w:rsid w:val="00207192"/>
    <w:rsid w:val="00210433"/>
    <w:rsid w:val="00210B10"/>
    <w:rsid w:val="00211732"/>
    <w:rsid w:val="00214B88"/>
    <w:rsid w:val="0021573B"/>
    <w:rsid w:val="00216AE3"/>
    <w:rsid w:val="0022111B"/>
    <w:rsid w:val="00221BAB"/>
    <w:rsid w:val="00223398"/>
    <w:rsid w:val="00223BEC"/>
    <w:rsid w:val="00224E5D"/>
    <w:rsid w:val="00226966"/>
    <w:rsid w:val="002301CC"/>
    <w:rsid w:val="002301D2"/>
    <w:rsid w:val="002307B5"/>
    <w:rsid w:val="00230A0E"/>
    <w:rsid w:val="00230F12"/>
    <w:rsid w:val="002321D3"/>
    <w:rsid w:val="00236629"/>
    <w:rsid w:val="0023748E"/>
    <w:rsid w:val="00240CF5"/>
    <w:rsid w:val="0024223C"/>
    <w:rsid w:val="00242412"/>
    <w:rsid w:val="0024297C"/>
    <w:rsid w:val="00242EFA"/>
    <w:rsid w:val="002446BA"/>
    <w:rsid w:val="00244719"/>
    <w:rsid w:val="00245468"/>
    <w:rsid w:val="00245EC6"/>
    <w:rsid w:val="00246830"/>
    <w:rsid w:val="00250127"/>
    <w:rsid w:val="00250D1A"/>
    <w:rsid w:val="00251264"/>
    <w:rsid w:val="00251814"/>
    <w:rsid w:val="00252A10"/>
    <w:rsid w:val="002540F3"/>
    <w:rsid w:val="00255C5F"/>
    <w:rsid w:val="002602F7"/>
    <w:rsid w:val="0026139A"/>
    <w:rsid w:val="002618BD"/>
    <w:rsid w:val="00262756"/>
    <w:rsid w:val="002627CC"/>
    <w:rsid w:val="0026396A"/>
    <w:rsid w:val="00263D17"/>
    <w:rsid w:val="0026422E"/>
    <w:rsid w:val="00264D97"/>
    <w:rsid w:val="00265DFB"/>
    <w:rsid w:val="002668A4"/>
    <w:rsid w:val="0026742F"/>
    <w:rsid w:val="00271C73"/>
    <w:rsid w:val="00271F18"/>
    <w:rsid w:val="002727D6"/>
    <w:rsid w:val="0027376D"/>
    <w:rsid w:val="00274D53"/>
    <w:rsid w:val="002753D7"/>
    <w:rsid w:val="00275420"/>
    <w:rsid w:val="0027594B"/>
    <w:rsid w:val="00280C8C"/>
    <w:rsid w:val="00281910"/>
    <w:rsid w:val="00286A33"/>
    <w:rsid w:val="00287354"/>
    <w:rsid w:val="00287F0C"/>
    <w:rsid w:val="00293053"/>
    <w:rsid w:val="002940B8"/>
    <w:rsid w:val="00294287"/>
    <w:rsid w:val="002958A0"/>
    <w:rsid w:val="0029701D"/>
    <w:rsid w:val="002A0138"/>
    <w:rsid w:val="002A0D6F"/>
    <w:rsid w:val="002A1104"/>
    <w:rsid w:val="002A24CE"/>
    <w:rsid w:val="002A3A96"/>
    <w:rsid w:val="002A49F4"/>
    <w:rsid w:val="002A4F26"/>
    <w:rsid w:val="002A5502"/>
    <w:rsid w:val="002A613A"/>
    <w:rsid w:val="002A74FA"/>
    <w:rsid w:val="002B0A93"/>
    <w:rsid w:val="002B197A"/>
    <w:rsid w:val="002B31F6"/>
    <w:rsid w:val="002B381C"/>
    <w:rsid w:val="002B40B8"/>
    <w:rsid w:val="002B4BBC"/>
    <w:rsid w:val="002B57FF"/>
    <w:rsid w:val="002C14BE"/>
    <w:rsid w:val="002C1C79"/>
    <w:rsid w:val="002C28AC"/>
    <w:rsid w:val="002C2F81"/>
    <w:rsid w:val="002C6544"/>
    <w:rsid w:val="002C7188"/>
    <w:rsid w:val="002C7F09"/>
    <w:rsid w:val="002D1220"/>
    <w:rsid w:val="002D1545"/>
    <w:rsid w:val="002D1C31"/>
    <w:rsid w:val="002D435A"/>
    <w:rsid w:val="002D51D9"/>
    <w:rsid w:val="002D5649"/>
    <w:rsid w:val="002D6761"/>
    <w:rsid w:val="002D7042"/>
    <w:rsid w:val="002D709C"/>
    <w:rsid w:val="002E3038"/>
    <w:rsid w:val="002E340D"/>
    <w:rsid w:val="002E4010"/>
    <w:rsid w:val="002E4C6B"/>
    <w:rsid w:val="002E5FD1"/>
    <w:rsid w:val="002E64D7"/>
    <w:rsid w:val="002F1000"/>
    <w:rsid w:val="002F152C"/>
    <w:rsid w:val="002F1923"/>
    <w:rsid w:val="002F28D1"/>
    <w:rsid w:val="002F2AF6"/>
    <w:rsid w:val="002F46FE"/>
    <w:rsid w:val="002F6040"/>
    <w:rsid w:val="002F60B1"/>
    <w:rsid w:val="002F68B7"/>
    <w:rsid w:val="002F78C7"/>
    <w:rsid w:val="00301457"/>
    <w:rsid w:val="00301E86"/>
    <w:rsid w:val="00304268"/>
    <w:rsid w:val="00304974"/>
    <w:rsid w:val="00306405"/>
    <w:rsid w:val="00307D91"/>
    <w:rsid w:val="00310394"/>
    <w:rsid w:val="0031170A"/>
    <w:rsid w:val="00311CDA"/>
    <w:rsid w:val="00311DD4"/>
    <w:rsid w:val="00311E19"/>
    <w:rsid w:val="00312A8A"/>
    <w:rsid w:val="00312F09"/>
    <w:rsid w:val="00313183"/>
    <w:rsid w:val="003135AC"/>
    <w:rsid w:val="00313700"/>
    <w:rsid w:val="0031559C"/>
    <w:rsid w:val="003161C8"/>
    <w:rsid w:val="00317D3A"/>
    <w:rsid w:val="00320AE6"/>
    <w:rsid w:val="00322CD3"/>
    <w:rsid w:val="003232FD"/>
    <w:rsid w:val="00323CE7"/>
    <w:rsid w:val="00325D88"/>
    <w:rsid w:val="003263E8"/>
    <w:rsid w:val="00330271"/>
    <w:rsid w:val="00331AB9"/>
    <w:rsid w:val="00333AF1"/>
    <w:rsid w:val="00334490"/>
    <w:rsid w:val="00334839"/>
    <w:rsid w:val="003350F9"/>
    <w:rsid w:val="003355CA"/>
    <w:rsid w:val="003363A2"/>
    <w:rsid w:val="003408A3"/>
    <w:rsid w:val="00340A74"/>
    <w:rsid w:val="00341C47"/>
    <w:rsid w:val="003434F7"/>
    <w:rsid w:val="00343AE7"/>
    <w:rsid w:val="0034456A"/>
    <w:rsid w:val="00344DE4"/>
    <w:rsid w:val="00345F68"/>
    <w:rsid w:val="00346BE6"/>
    <w:rsid w:val="0035205B"/>
    <w:rsid w:val="00353E2A"/>
    <w:rsid w:val="00354E3E"/>
    <w:rsid w:val="0035549D"/>
    <w:rsid w:val="00356BEF"/>
    <w:rsid w:val="00356C81"/>
    <w:rsid w:val="00357C87"/>
    <w:rsid w:val="0036137E"/>
    <w:rsid w:val="00362230"/>
    <w:rsid w:val="0036284B"/>
    <w:rsid w:val="00363D83"/>
    <w:rsid w:val="00364135"/>
    <w:rsid w:val="00364632"/>
    <w:rsid w:val="00365C6C"/>
    <w:rsid w:val="00367F45"/>
    <w:rsid w:val="00370F3C"/>
    <w:rsid w:val="00371FB3"/>
    <w:rsid w:val="00375210"/>
    <w:rsid w:val="00380F7C"/>
    <w:rsid w:val="003827C2"/>
    <w:rsid w:val="0038453D"/>
    <w:rsid w:val="00384BD8"/>
    <w:rsid w:val="00385C06"/>
    <w:rsid w:val="00386B27"/>
    <w:rsid w:val="00387428"/>
    <w:rsid w:val="003905BD"/>
    <w:rsid w:val="00391DD0"/>
    <w:rsid w:val="00392EE5"/>
    <w:rsid w:val="0039560C"/>
    <w:rsid w:val="00395945"/>
    <w:rsid w:val="00396970"/>
    <w:rsid w:val="00396F86"/>
    <w:rsid w:val="003A0085"/>
    <w:rsid w:val="003A05E8"/>
    <w:rsid w:val="003A0792"/>
    <w:rsid w:val="003A0A14"/>
    <w:rsid w:val="003A105F"/>
    <w:rsid w:val="003A10D2"/>
    <w:rsid w:val="003A343B"/>
    <w:rsid w:val="003A3EA5"/>
    <w:rsid w:val="003A5524"/>
    <w:rsid w:val="003A5F52"/>
    <w:rsid w:val="003A6BA5"/>
    <w:rsid w:val="003A7236"/>
    <w:rsid w:val="003B0B1D"/>
    <w:rsid w:val="003B1427"/>
    <w:rsid w:val="003B175F"/>
    <w:rsid w:val="003B26BD"/>
    <w:rsid w:val="003B2A9E"/>
    <w:rsid w:val="003B5C39"/>
    <w:rsid w:val="003C02CC"/>
    <w:rsid w:val="003C0ACF"/>
    <w:rsid w:val="003C1E6E"/>
    <w:rsid w:val="003C3517"/>
    <w:rsid w:val="003C494E"/>
    <w:rsid w:val="003C58C4"/>
    <w:rsid w:val="003C732C"/>
    <w:rsid w:val="003D0716"/>
    <w:rsid w:val="003D0DC4"/>
    <w:rsid w:val="003D1CC0"/>
    <w:rsid w:val="003D2163"/>
    <w:rsid w:val="003D22CC"/>
    <w:rsid w:val="003D26A5"/>
    <w:rsid w:val="003D28A2"/>
    <w:rsid w:val="003D2A23"/>
    <w:rsid w:val="003D3804"/>
    <w:rsid w:val="003D3C64"/>
    <w:rsid w:val="003D666B"/>
    <w:rsid w:val="003E19C4"/>
    <w:rsid w:val="003E26F9"/>
    <w:rsid w:val="003E31A8"/>
    <w:rsid w:val="003E3A09"/>
    <w:rsid w:val="003E505E"/>
    <w:rsid w:val="003E6BF6"/>
    <w:rsid w:val="003E717D"/>
    <w:rsid w:val="003F1439"/>
    <w:rsid w:val="003F2272"/>
    <w:rsid w:val="003F56FC"/>
    <w:rsid w:val="003F6BB5"/>
    <w:rsid w:val="0040066D"/>
    <w:rsid w:val="004007E2"/>
    <w:rsid w:val="00400AD0"/>
    <w:rsid w:val="00400D50"/>
    <w:rsid w:val="0040289A"/>
    <w:rsid w:val="00402947"/>
    <w:rsid w:val="00402F98"/>
    <w:rsid w:val="00403120"/>
    <w:rsid w:val="00403166"/>
    <w:rsid w:val="0040403C"/>
    <w:rsid w:val="00404130"/>
    <w:rsid w:val="004044E4"/>
    <w:rsid w:val="00404C7C"/>
    <w:rsid w:val="0040740D"/>
    <w:rsid w:val="00410312"/>
    <w:rsid w:val="0041044D"/>
    <w:rsid w:val="00410A5A"/>
    <w:rsid w:val="00411A7B"/>
    <w:rsid w:val="00413764"/>
    <w:rsid w:val="00413EB4"/>
    <w:rsid w:val="004144D2"/>
    <w:rsid w:val="00414E10"/>
    <w:rsid w:val="00414EFE"/>
    <w:rsid w:val="00415513"/>
    <w:rsid w:val="00415543"/>
    <w:rsid w:val="004159D5"/>
    <w:rsid w:val="004163A9"/>
    <w:rsid w:val="004164BD"/>
    <w:rsid w:val="00416607"/>
    <w:rsid w:val="00416778"/>
    <w:rsid w:val="00420F6D"/>
    <w:rsid w:val="00423E7C"/>
    <w:rsid w:val="00424152"/>
    <w:rsid w:val="00424B1A"/>
    <w:rsid w:val="00424CA6"/>
    <w:rsid w:val="00425785"/>
    <w:rsid w:val="004260E1"/>
    <w:rsid w:val="00427526"/>
    <w:rsid w:val="004300A7"/>
    <w:rsid w:val="00430C82"/>
    <w:rsid w:val="0043111C"/>
    <w:rsid w:val="00431F46"/>
    <w:rsid w:val="00432DDD"/>
    <w:rsid w:val="0043323B"/>
    <w:rsid w:val="00434AD0"/>
    <w:rsid w:val="0043531A"/>
    <w:rsid w:val="00435420"/>
    <w:rsid w:val="00436125"/>
    <w:rsid w:val="00436A69"/>
    <w:rsid w:val="00436F87"/>
    <w:rsid w:val="004402B5"/>
    <w:rsid w:val="00440D52"/>
    <w:rsid w:val="00442285"/>
    <w:rsid w:val="004425DD"/>
    <w:rsid w:val="00442E0F"/>
    <w:rsid w:val="00443553"/>
    <w:rsid w:val="004438D5"/>
    <w:rsid w:val="0044452D"/>
    <w:rsid w:val="004445FA"/>
    <w:rsid w:val="00451DA9"/>
    <w:rsid w:val="004521B4"/>
    <w:rsid w:val="00453F2A"/>
    <w:rsid w:val="004565C7"/>
    <w:rsid w:val="00457700"/>
    <w:rsid w:val="00460523"/>
    <w:rsid w:val="004619A7"/>
    <w:rsid w:val="00462387"/>
    <w:rsid w:val="004641BE"/>
    <w:rsid w:val="0046434D"/>
    <w:rsid w:val="00465AB6"/>
    <w:rsid w:val="00466CD6"/>
    <w:rsid w:val="00470326"/>
    <w:rsid w:val="004707C2"/>
    <w:rsid w:val="0047089E"/>
    <w:rsid w:val="0047161C"/>
    <w:rsid w:val="004723C2"/>
    <w:rsid w:val="00473396"/>
    <w:rsid w:val="0047389D"/>
    <w:rsid w:val="00473B8F"/>
    <w:rsid w:val="0047426D"/>
    <w:rsid w:val="004744BC"/>
    <w:rsid w:val="00475526"/>
    <w:rsid w:val="0047658D"/>
    <w:rsid w:val="004778D9"/>
    <w:rsid w:val="00477D2C"/>
    <w:rsid w:val="00480142"/>
    <w:rsid w:val="004804FB"/>
    <w:rsid w:val="004810A9"/>
    <w:rsid w:val="0048439A"/>
    <w:rsid w:val="004846E6"/>
    <w:rsid w:val="004872BE"/>
    <w:rsid w:val="0048762D"/>
    <w:rsid w:val="0049144D"/>
    <w:rsid w:val="00491E4B"/>
    <w:rsid w:val="004922A8"/>
    <w:rsid w:val="00492544"/>
    <w:rsid w:val="004948C4"/>
    <w:rsid w:val="004A0066"/>
    <w:rsid w:val="004A0396"/>
    <w:rsid w:val="004A0F20"/>
    <w:rsid w:val="004A25DB"/>
    <w:rsid w:val="004A354D"/>
    <w:rsid w:val="004A3735"/>
    <w:rsid w:val="004A3CAC"/>
    <w:rsid w:val="004A4143"/>
    <w:rsid w:val="004B1582"/>
    <w:rsid w:val="004B48A0"/>
    <w:rsid w:val="004B6C94"/>
    <w:rsid w:val="004B7A00"/>
    <w:rsid w:val="004C03C9"/>
    <w:rsid w:val="004C1D65"/>
    <w:rsid w:val="004C4FB8"/>
    <w:rsid w:val="004C597D"/>
    <w:rsid w:val="004C62DB"/>
    <w:rsid w:val="004D071F"/>
    <w:rsid w:val="004D085B"/>
    <w:rsid w:val="004D0F0B"/>
    <w:rsid w:val="004D1223"/>
    <w:rsid w:val="004D1579"/>
    <w:rsid w:val="004D2BEF"/>
    <w:rsid w:val="004D367F"/>
    <w:rsid w:val="004D4AD9"/>
    <w:rsid w:val="004D4C12"/>
    <w:rsid w:val="004D6FD6"/>
    <w:rsid w:val="004D7317"/>
    <w:rsid w:val="004E27C5"/>
    <w:rsid w:val="004E2ED3"/>
    <w:rsid w:val="004E510B"/>
    <w:rsid w:val="004E5A5F"/>
    <w:rsid w:val="004E606A"/>
    <w:rsid w:val="004E76CF"/>
    <w:rsid w:val="004E7741"/>
    <w:rsid w:val="004E783F"/>
    <w:rsid w:val="004F4EA2"/>
    <w:rsid w:val="004F54E3"/>
    <w:rsid w:val="004F6BDE"/>
    <w:rsid w:val="004F6BFE"/>
    <w:rsid w:val="004F76A9"/>
    <w:rsid w:val="004F7A54"/>
    <w:rsid w:val="004F7B8E"/>
    <w:rsid w:val="005006B1"/>
    <w:rsid w:val="00503E2F"/>
    <w:rsid w:val="005056E0"/>
    <w:rsid w:val="00505C9D"/>
    <w:rsid w:val="005060CF"/>
    <w:rsid w:val="00507A7A"/>
    <w:rsid w:val="005108A9"/>
    <w:rsid w:val="00512E3F"/>
    <w:rsid w:val="00514022"/>
    <w:rsid w:val="00514EAF"/>
    <w:rsid w:val="00517911"/>
    <w:rsid w:val="005179EB"/>
    <w:rsid w:val="0052167B"/>
    <w:rsid w:val="0052216E"/>
    <w:rsid w:val="005228D7"/>
    <w:rsid w:val="00523BB2"/>
    <w:rsid w:val="00524B46"/>
    <w:rsid w:val="00526D01"/>
    <w:rsid w:val="00526EB6"/>
    <w:rsid w:val="0052714D"/>
    <w:rsid w:val="00527ABC"/>
    <w:rsid w:val="005312E5"/>
    <w:rsid w:val="0053258D"/>
    <w:rsid w:val="00532B0E"/>
    <w:rsid w:val="005348FE"/>
    <w:rsid w:val="005363F8"/>
    <w:rsid w:val="00536B5F"/>
    <w:rsid w:val="00536B7F"/>
    <w:rsid w:val="0053707C"/>
    <w:rsid w:val="005372BA"/>
    <w:rsid w:val="00542DC7"/>
    <w:rsid w:val="00543572"/>
    <w:rsid w:val="005442CE"/>
    <w:rsid w:val="00545A71"/>
    <w:rsid w:val="00545AFC"/>
    <w:rsid w:val="00546BDF"/>
    <w:rsid w:val="0055226A"/>
    <w:rsid w:val="00553D31"/>
    <w:rsid w:val="0055431D"/>
    <w:rsid w:val="0055568E"/>
    <w:rsid w:val="00555C9C"/>
    <w:rsid w:val="00555E8C"/>
    <w:rsid w:val="005564DA"/>
    <w:rsid w:val="005570E9"/>
    <w:rsid w:val="005574B4"/>
    <w:rsid w:val="00557FC6"/>
    <w:rsid w:val="00560ECC"/>
    <w:rsid w:val="005612FA"/>
    <w:rsid w:val="00561310"/>
    <w:rsid w:val="005630D2"/>
    <w:rsid w:val="0056412E"/>
    <w:rsid w:val="005655FE"/>
    <w:rsid w:val="00566B98"/>
    <w:rsid w:val="00567018"/>
    <w:rsid w:val="00570F76"/>
    <w:rsid w:val="00571916"/>
    <w:rsid w:val="00573147"/>
    <w:rsid w:val="0057502F"/>
    <w:rsid w:val="00576077"/>
    <w:rsid w:val="005760EC"/>
    <w:rsid w:val="0057790C"/>
    <w:rsid w:val="005801FA"/>
    <w:rsid w:val="00580862"/>
    <w:rsid w:val="00580FB4"/>
    <w:rsid w:val="0058115E"/>
    <w:rsid w:val="00581181"/>
    <w:rsid w:val="00581D76"/>
    <w:rsid w:val="005834C1"/>
    <w:rsid w:val="00583AB4"/>
    <w:rsid w:val="00586B90"/>
    <w:rsid w:val="00586D50"/>
    <w:rsid w:val="00590FCF"/>
    <w:rsid w:val="00592238"/>
    <w:rsid w:val="005945F0"/>
    <w:rsid w:val="005953C2"/>
    <w:rsid w:val="005A1037"/>
    <w:rsid w:val="005A14DA"/>
    <w:rsid w:val="005A2E64"/>
    <w:rsid w:val="005A302C"/>
    <w:rsid w:val="005A67A8"/>
    <w:rsid w:val="005B02AD"/>
    <w:rsid w:val="005B089D"/>
    <w:rsid w:val="005B0922"/>
    <w:rsid w:val="005B0CFD"/>
    <w:rsid w:val="005B2A7F"/>
    <w:rsid w:val="005B2B78"/>
    <w:rsid w:val="005B302E"/>
    <w:rsid w:val="005B5697"/>
    <w:rsid w:val="005B5DA0"/>
    <w:rsid w:val="005B60EF"/>
    <w:rsid w:val="005B6502"/>
    <w:rsid w:val="005B78D4"/>
    <w:rsid w:val="005C15E5"/>
    <w:rsid w:val="005C4861"/>
    <w:rsid w:val="005C4DF3"/>
    <w:rsid w:val="005C5391"/>
    <w:rsid w:val="005C5E99"/>
    <w:rsid w:val="005C60C2"/>
    <w:rsid w:val="005C624C"/>
    <w:rsid w:val="005C63B8"/>
    <w:rsid w:val="005D1BB6"/>
    <w:rsid w:val="005D3A95"/>
    <w:rsid w:val="005D484C"/>
    <w:rsid w:val="005D4AC8"/>
    <w:rsid w:val="005D687B"/>
    <w:rsid w:val="005D6E23"/>
    <w:rsid w:val="005E231C"/>
    <w:rsid w:val="005E2A72"/>
    <w:rsid w:val="005E4486"/>
    <w:rsid w:val="005E5589"/>
    <w:rsid w:val="005E5A70"/>
    <w:rsid w:val="005E6ED1"/>
    <w:rsid w:val="005E77FC"/>
    <w:rsid w:val="005F12DA"/>
    <w:rsid w:val="005F14BC"/>
    <w:rsid w:val="005F2334"/>
    <w:rsid w:val="005F70FD"/>
    <w:rsid w:val="005F7B44"/>
    <w:rsid w:val="0060042B"/>
    <w:rsid w:val="006009DA"/>
    <w:rsid w:val="00600E86"/>
    <w:rsid w:val="00602B62"/>
    <w:rsid w:val="00603758"/>
    <w:rsid w:val="00604C09"/>
    <w:rsid w:val="00604E24"/>
    <w:rsid w:val="00604FAD"/>
    <w:rsid w:val="00605336"/>
    <w:rsid w:val="006053C6"/>
    <w:rsid w:val="00606B0A"/>
    <w:rsid w:val="00606CFE"/>
    <w:rsid w:val="00607AE6"/>
    <w:rsid w:val="00610F40"/>
    <w:rsid w:val="00610F97"/>
    <w:rsid w:val="0061110A"/>
    <w:rsid w:val="00611AA1"/>
    <w:rsid w:val="0061225D"/>
    <w:rsid w:val="0061388F"/>
    <w:rsid w:val="00613ECF"/>
    <w:rsid w:val="00613ED3"/>
    <w:rsid w:val="00614A56"/>
    <w:rsid w:val="006165F0"/>
    <w:rsid w:val="00617697"/>
    <w:rsid w:val="006220E4"/>
    <w:rsid w:val="00622864"/>
    <w:rsid w:val="00623020"/>
    <w:rsid w:val="006235C7"/>
    <w:rsid w:val="006244BA"/>
    <w:rsid w:val="00624B9D"/>
    <w:rsid w:val="00625A4C"/>
    <w:rsid w:val="00625AEB"/>
    <w:rsid w:val="00625BC3"/>
    <w:rsid w:val="006277ED"/>
    <w:rsid w:val="0063017F"/>
    <w:rsid w:val="0063094F"/>
    <w:rsid w:val="00631E45"/>
    <w:rsid w:val="0063291C"/>
    <w:rsid w:val="0063524C"/>
    <w:rsid w:val="006357C7"/>
    <w:rsid w:val="00636603"/>
    <w:rsid w:val="006367E9"/>
    <w:rsid w:val="006406BA"/>
    <w:rsid w:val="006425DD"/>
    <w:rsid w:val="00643B67"/>
    <w:rsid w:val="00646912"/>
    <w:rsid w:val="00647008"/>
    <w:rsid w:val="00647790"/>
    <w:rsid w:val="00647D1B"/>
    <w:rsid w:val="00650BB8"/>
    <w:rsid w:val="00650D3C"/>
    <w:rsid w:val="00650DD7"/>
    <w:rsid w:val="00650EEC"/>
    <w:rsid w:val="006515BB"/>
    <w:rsid w:val="00651629"/>
    <w:rsid w:val="006523CD"/>
    <w:rsid w:val="00652986"/>
    <w:rsid w:val="00653A9E"/>
    <w:rsid w:val="00653CC2"/>
    <w:rsid w:val="00653E8E"/>
    <w:rsid w:val="00656D6D"/>
    <w:rsid w:val="00657A27"/>
    <w:rsid w:val="00662136"/>
    <w:rsid w:val="006626EE"/>
    <w:rsid w:val="00662828"/>
    <w:rsid w:val="00662ED9"/>
    <w:rsid w:val="00662F1C"/>
    <w:rsid w:val="00665AA5"/>
    <w:rsid w:val="00666121"/>
    <w:rsid w:val="006678C2"/>
    <w:rsid w:val="0067040E"/>
    <w:rsid w:val="006709BD"/>
    <w:rsid w:val="00671D1E"/>
    <w:rsid w:val="006729A1"/>
    <w:rsid w:val="0067426A"/>
    <w:rsid w:val="00675267"/>
    <w:rsid w:val="00675420"/>
    <w:rsid w:val="006755F3"/>
    <w:rsid w:val="00675AFA"/>
    <w:rsid w:val="00675BC2"/>
    <w:rsid w:val="00677CC9"/>
    <w:rsid w:val="00677CEF"/>
    <w:rsid w:val="006800FB"/>
    <w:rsid w:val="00680941"/>
    <w:rsid w:val="00681034"/>
    <w:rsid w:val="00681821"/>
    <w:rsid w:val="006826FB"/>
    <w:rsid w:val="00683092"/>
    <w:rsid w:val="00683839"/>
    <w:rsid w:val="006853CF"/>
    <w:rsid w:val="00685E4A"/>
    <w:rsid w:val="00686602"/>
    <w:rsid w:val="00687389"/>
    <w:rsid w:val="006909E8"/>
    <w:rsid w:val="006913AD"/>
    <w:rsid w:val="00691A7A"/>
    <w:rsid w:val="0069213B"/>
    <w:rsid w:val="00696D02"/>
    <w:rsid w:val="006978C2"/>
    <w:rsid w:val="006A563E"/>
    <w:rsid w:val="006A5B68"/>
    <w:rsid w:val="006A5FBB"/>
    <w:rsid w:val="006A6EAE"/>
    <w:rsid w:val="006A7614"/>
    <w:rsid w:val="006B039B"/>
    <w:rsid w:val="006B05B3"/>
    <w:rsid w:val="006B0A75"/>
    <w:rsid w:val="006B0AF4"/>
    <w:rsid w:val="006B0D1D"/>
    <w:rsid w:val="006B10F1"/>
    <w:rsid w:val="006B2029"/>
    <w:rsid w:val="006B2BA5"/>
    <w:rsid w:val="006B33B5"/>
    <w:rsid w:val="006B3AB7"/>
    <w:rsid w:val="006B7B59"/>
    <w:rsid w:val="006C1A15"/>
    <w:rsid w:val="006C2396"/>
    <w:rsid w:val="006C2CC3"/>
    <w:rsid w:val="006C3BD7"/>
    <w:rsid w:val="006C419D"/>
    <w:rsid w:val="006C454B"/>
    <w:rsid w:val="006C511C"/>
    <w:rsid w:val="006C6EFF"/>
    <w:rsid w:val="006D3A9B"/>
    <w:rsid w:val="006D457A"/>
    <w:rsid w:val="006D4F73"/>
    <w:rsid w:val="006D790A"/>
    <w:rsid w:val="006E3E5F"/>
    <w:rsid w:val="006E5CA1"/>
    <w:rsid w:val="006E6522"/>
    <w:rsid w:val="006F2DB2"/>
    <w:rsid w:val="006F2FE4"/>
    <w:rsid w:val="006F4330"/>
    <w:rsid w:val="006F4E9A"/>
    <w:rsid w:val="006F5323"/>
    <w:rsid w:val="006F63AD"/>
    <w:rsid w:val="007006CC"/>
    <w:rsid w:val="00701198"/>
    <w:rsid w:val="007014AD"/>
    <w:rsid w:val="007021E2"/>
    <w:rsid w:val="00703A08"/>
    <w:rsid w:val="00705736"/>
    <w:rsid w:val="00706BAA"/>
    <w:rsid w:val="00710758"/>
    <w:rsid w:val="00713738"/>
    <w:rsid w:val="00715A47"/>
    <w:rsid w:val="00715CE6"/>
    <w:rsid w:val="00715F0F"/>
    <w:rsid w:val="007176CF"/>
    <w:rsid w:val="0072318C"/>
    <w:rsid w:val="0072503E"/>
    <w:rsid w:val="00725CB5"/>
    <w:rsid w:val="00727287"/>
    <w:rsid w:val="00730254"/>
    <w:rsid w:val="00730E99"/>
    <w:rsid w:val="00733B8B"/>
    <w:rsid w:val="00734F37"/>
    <w:rsid w:val="00736ADB"/>
    <w:rsid w:val="0074031B"/>
    <w:rsid w:val="00742F6E"/>
    <w:rsid w:val="0074369B"/>
    <w:rsid w:val="00743DB5"/>
    <w:rsid w:val="00744598"/>
    <w:rsid w:val="007449DE"/>
    <w:rsid w:val="00746508"/>
    <w:rsid w:val="00746BAA"/>
    <w:rsid w:val="00751CEE"/>
    <w:rsid w:val="0075286F"/>
    <w:rsid w:val="0075449B"/>
    <w:rsid w:val="007558AC"/>
    <w:rsid w:val="0075649D"/>
    <w:rsid w:val="007569B9"/>
    <w:rsid w:val="0075730B"/>
    <w:rsid w:val="007607D9"/>
    <w:rsid w:val="0076237E"/>
    <w:rsid w:val="00763548"/>
    <w:rsid w:val="007635D0"/>
    <w:rsid w:val="00763DE7"/>
    <w:rsid w:val="0076596A"/>
    <w:rsid w:val="007659AB"/>
    <w:rsid w:val="007659BC"/>
    <w:rsid w:val="00765E40"/>
    <w:rsid w:val="00766C33"/>
    <w:rsid w:val="00771F34"/>
    <w:rsid w:val="007722E2"/>
    <w:rsid w:val="007738F3"/>
    <w:rsid w:val="00775033"/>
    <w:rsid w:val="0077652B"/>
    <w:rsid w:val="007779D1"/>
    <w:rsid w:val="00777DBA"/>
    <w:rsid w:val="00780650"/>
    <w:rsid w:val="00781326"/>
    <w:rsid w:val="00782A4B"/>
    <w:rsid w:val="00784BBF"/>
    <w:rsid w:val="00785C2E"/>
    <w:rsid w:val="00786DE0"/>
    <w:rsid w:val="00787FA5"/>
    <w:rsid w:val="007907E0"/>
    <w:rsid w:val="00790D11"/>
    <w:rsid w:val="007914A7"/>
    <w:rsid w:val="007914B2"/>
    <w:rsid w:val="00792DBA"/>
    <w:rsid w:val="00793495"/>
    <w:rsid w:val="00796807"/>
    <w:rsid w:val="00797D50"/>
    <w:rsid w:val="00797D62"/>
    <w:rsid w:val="007A0E91"/>
    <w:rsid w:val="007A1076"/>
    <w:rsid w:val="007A18F6"/>
    <w:rsid w:val="007A1A65"/>
    <w:rsid w:val="007A3372"/>
    <w:rsid w:val="007A44DE"/>
    <w:rsid w:val="007A4F71"/>
    <w:rsid w:val="007B00A7"/>
    <w:rsid w:val="007B031E"/>
    <w:rsid w:val="007B0B7C"/>
    <w:rsid w:val="007B1059"/>
    <w:rsid w:val="007B1AB9"/>
    <w:rsid w:val="007B295B"/>
    <w:rsid w:val="007B336C"/>
    <w:rsid w:val="007B3FD7"/>
    <w:rsid w:val="007B5D99"/>
    <w:rsid w:val="007B711B"/>
    <w:rsid w:val="007B79CA"/>
    <w:rsid w:val="007C315C"/>
    <w:rsid w:val="007C466F"/>
    <w:rsid w:val="007C7CB1"/>
    <w:rsid w:val="007D0A91"/>
    <w:rsid w:val="007D133F"/>
    <w:rsid w:val="007D1549"/>
    <w:rsid w:val="007D1A6E"/>
    <w:rsid w:val="007E03E9"/>
    <w:rsid w:val="007E068E"/>
    <w:rsid w:val="007E1051"/>
    <w:rsid w:val="007E1943"/>
    <w:rsid w:val="007E28B2"/>
    <w:rsid w:val="007E3E98"/>
    <w:rsid w:val="007E3F4F"/>
    <w:rsid w:val="007E4D0E"/>
    <w:rsid w:val="007E4FD7"/>
    <w:rsid w:val="007E5249"/>
    <w:rsid w:val="007E6CE0"/>
    <w:rsid w:val="007E7D9F"/>
    <w:rsid w:val="007F00A1"/>
    <w:rsid w:val="007F1C00"/>
    <w:rsid w:val="007F238E"/>
    <w:rsid w:val="007F323E"/>
    <w:rsid w:val="007F3698"/>
    <w:rsid w:val="007F3B3B"/>
    <w:rsid w:val="007F3D65"/>
    <w:rsid w:val="007F64B4"/>
    <w:rsid w:val="008002F3"/>
    <w:rsid w:val="0080178D"/>
    <w:rsid w:val="0080320C"/>
    <w:rsid w:val="008048F8"/>
    <w:rsid w:val="00806081"/>
    <w:rsid w:val="00811289"/>
    <w:rsid w:val="00811807"/>
    <w:rsid w:val="00811CCE"/>
    <w:rsid w:val="00812BCC"/>
    <w:rsid w:val="00813179"/>
    <w:rsid w:val="00813525"/>
    <w:rsid w:val="0081454B"/>
    <w:rsid w:val="008150FB"/>
    <w:rsid w:val="00817624"/>
    <w:rsid w:val="00820F24"/>
    <w:rsid w:val="00821C93"/>
    <w:rsid w:val="008224D9"/>
    <w:rsid w:val="0082304E"/>
    <w:rsid w:val="008231D2"/>
    <w:rsid w:val="00825292"/>
    <w:rsid w:val="00830F60"/>
    <w:rsid w:val="00831209"/>
    <w:rsid w:val="008335A8"/>
    <w:rsid w:val="00834499"/>
    <w:rsid w:val="008360F8"/>
    <w:rsid w:val="008363A0"/>
    <w:rsid w:val="00836E24"/>
    <w:rsid w:val="00837678"/>
    <w:rsid w:val="0083776F"/>
    <w:rsid w:val="0084117D"/>
    <w:rsid w:val="00841EBD"/>
    <w:rsid w:val="00842FFF"/>
    <w:rsid w:val="00843B3E"/>
    <w:rsid w:val="008454EC"/>
    <w:rsid w:val="00845FC4"/>
    <w:rsid w:val="008468C9"/>
    <w:rsid w:val="00847114"/>
    <w:rsid w:val="008534F6"/>
    <w:rsid w:val="00853971"/>
    <w:rsid w:val="008545E8"/>
    <w:rsid w:val="00855AD3"/>
    <w:rsid w:val="00857112"/>
    <w:rsid w:val="00857139"/>
    <w:rsid w:val="008577EA"/>
    <w:rsid w:val="00857FED"/>
    <w:rsid w:val="008627B9"/>
    <w:rsid w:val="00862B06"/>
    <w:rsid w:val="008649D7"/>
    <w:rsid w:val="00864AFB"/>
    <w:rsid w:val="00865F66"/>
    <w:rsid w:val="00866053"/>
    <w:rsid w:val="0086714F"/>
    <w:rsid w:val="008702A4"/>
    <w:rsid w:val="00871ECB"/>
    <w:rsid w:val="008722D5"/>
    <w:rsid w:val="0087314B"/>
    <w:rsid w:val="00875931"/>
    <w:rsid w:val="00876345"/>
    <w:rsid w:val="00877258"/>
    <w:rsid w:val="008806F4"/>
    <w:rsid w:val="00880D20"/>
    <w:rsid w:val="00880E04"/>
    <w:rsid w:val="00882B99"/>
    <w:rsid w:val="00884028"/>
    <w:rsid w:val="008847F5"/>
    <w:rsid w:val="00884CCE"/>
    <w:rsid w:val="008852A8"/>
    <w:rsid w:val="0089203C"/>
    <w:rsid w:val="0089221F"/>
    <w:rsid w:val="008923C9"/>
    <w:rsid w:val="00893915"/>
    <w:rsid w:val="00893BD0"/>
    <w:rsid w:val="00894430"/>
    <w:rsid w:val="008946B9"/>
    <w:rsid w:val="00895B72"/>
    <w:rsid w:val="00895F7C"/>
    <w:rsid w:val="008967D4"/>
    <w:rsid w:val="008A0980"/>
    <w:rsid w:val="008A1F14"/>
    <w:rsid w:val="008A2E9C"/>
    <w:rsid w:val="008A4ED9"/>
    <w:rsid w:val="008A5B62"/>
    <w:rsid w:val="008A6AA8"/>
    <w:rsid w:val="008A7A2D"/>
    <w:rsid w:val="008B002C"/>
    <w:rsid w:val="008B01D1"/>
    <w:rsid w:val="008B1523"/>
    <w:rsid w:val="008B1F71"/>
    <w:rsid w:val="008B35B3"/>
    <w:rsid w:val="008B3E8C"/>
    <w:rsid w:val="008B4642"/>
    <w:rsid w:val="008B4D46"/>
    <w:rsid w:val="008B5E22"/>
    <w:rsid w:val="008B625F"/>
    <w:rsid w:val="008B6310"/>
    <w:rsid w:val="008B6AE4"/>
    <w:rsid w:val="008B7087"/>
    <w:rsid w:val="008C15A3"/>
    <w:rsid w:val="008C1B46"/>
    <w:rsid w:val="008C20C9"/>
    <w:rsid w:val="008C254E"/>
    <w:rsid w:val="008C2E44"/>
    <w:rsid w:val="008C564F"/>
    <w:rsid w:val="008C593D"/>
    <w:rsid w:val="008C6F8E"/>
    <w:rsid w:val="008D0293"/>
    <w:rsid w:val="008D0388"/>
    <w:rsid w:val="008D146F"/>
    <w:rsid w:val="008D2E27"/>
    <w:rsid w:val="008D2E69"/>
    <w:rsid w:val="008D4109"/>
    <w:rsid w:val="008D6134"/>
    <w:rsid w:val="008D62C3"/>
    <w:rsid w:val="008D7F83"/>
    <w:rsid w:val="008E0940"/>
    <w:rsid w:val="008E1E09"/>
    <w:rsid w:val="008E350C"/>
    <w:rsid w:val="008E7373"/>
    <w:rsid w:val="008F1CA2"/>
    <w:rsid w:val="008F261F"/>
    <w:rsid w:val="008F351A"/>
    <w:rsid w:val="008F3F67"/>
    <w:rsid w:val="008F52AB"/>
    <w:rsid w:val="008F5938"/>
    <w:rsid w:val="008F6F07"/>
    <w:rsid w:val="008F7FEE"/>
    <w:rsid w:val="00900040"/>
    <w:rsid w:val="0090045E"/>
    <w:rsid w:val="00901DA6"/>
    <w:rsid w:val="00903EBE"/>
    <w:rsid w:val="00905C14"/>
    <w:rsid w:val="00906948"/>
    <w:rsid w:val="00906D89"/>
    <w:rsid w:val="00910D08"/>
    <w:rsid w:val="00914D60"/>
    <w:rsid w:val="00916197"/>
    <w:rsid w:val="00916811"/>
    <w:rsid w:val="00916EB6"/>
    <w:rsid w:val="00917D42"/>
    <w:rsid w:val="00921DA7"/>
    <w:rsid w:val="009232EA"/>
    <w:rsid w:val="009245FA"/>
    <w:rsid w:val="0092724F"/>
    <w:rsid w:val="00927AEE"/>
    <w:rsid w:val="00931012"/>
    <w:rsid w:val="0093111E"/>
    <w:rsid w:val="00931AE2"/>
    <w:rsid w:val="009326E8"/>
    <w:rsid w:val="00932EC8"/>
    <w:rsid w:val="00933DFA"/>
    <w:rsid w:val="00934B9C"/>
    <w:rsid w:val="00934FE5"/>
    <w:rsid w:val="00936A7D"/>
    <w:rsid w:val="00936E7B"/>
    <w:rsid w:val="00937422"/>
    <w:rsid w:val="009403D5"/>
    <w:rsid w:val="00940C9D"/>
    <w:rsid w:val="00944270"/>
    <w:rsid w:val="00944479"/>
    <w:rsid w:val="009449DF"/>
    <w:rsid w:val="009469CC"/>
    <w:rsid w:val="0095025A"/>
    <w:rsid w:val="00952169"/>
    <w:rsid w:val="009524C4"/>
    <w:rsid w:val="009538C9"/>
    <w:rsid w:val="009539A9"/>
    <w:rsid w:val="00954167"/>
    <w:rsid w:val="00954A79"/>
    <w:rsid w:val="00955947"/>
    <w:rsid w:val="00955D5F"/>
    <w:rsid w:val="00956893"/>
    <w:rsid w:val="00956C61"/>
    <w:rsid w:val="00957474"/>
    <w:rsid w:val="00957517"/>
    <w:rsid w:val="009576B2"/>
    <w:rsid w:val="0095786C"/>
    <w:rsid w:val="00957ECE"/>
    <w:rsid w:val="00961A88"/>
    <w:rsid w:val="0096355A"/>
    <w:rsid w:val="00963D1D"/>
    <w:rsid w:val="0096591F"/>
    <w:rsid w:val="00966354"/>
    <w:rsid w:val="0096709D"/>
    <w:rsid w:val="009701FC"/>
    <w:rsid w:val="0097212C"/>
    <w:rsid w:val="0097239E"/>
    <w:rsid w:val="00973E00"/>
    <w:rsid w:val="00974341"/>
    <w:rsid w:val="009748BB"/>
    <w:rsid w:val="009753B6"/>
    <w:rsid w:val="00975824"/>
    <w:rsid w:val="00976AB6"/>
    <w:rsid w:val="00977263"/>
    <w:rsid w:val="0097735E"/>
    <w:rsid w:val="0098405D"/>
    <w:rsid w:val="0098469C"/>
    <w:rsid w:val="00984793"/>
    <w:rsid w:val="009861A5"/>
    <w:rsid w:val="0098791C"/>
    <w:rsid w:val="00987990"/>
    <w:rsid w:val="00987E41"/>
    <w:rsid w:val="009911BD"/>
    <w:rsid w:val="00991AD2"/>
    <w:rsid w:val="00991B64"/>
    <w:rsid w:val="00992C0C"/>
    <w:rsid w:val="00993912"/>
    <w:rsid w:val="0099436B"/>
    <w:rsid w:val="009949C4"/>
    <w:rsid w:val="009955A1"/>
    <w:rsid w:val="00995F80"/>
    <w:rsid w:val="00996259"/>
    <w:rsid w:val="00997CE9"/>
    <w:rsid w:val="009A13C0"/>
    <w:rsid w:val="009A1BD7"/>
    <w:rsid w:val="009A2BA0"/>
    <w:rsid w:val="009A3593"/>
    <w:rsid w:val="009A5606"/>
    <w:rsid w:val="009A63F0"/>
    <w:rsid w:val="009A64E1"/>
    <w:rsid w:val="009A686A"/>
    <w:rsid w:val="009A710E"/>
    <w:rsid w:val="009A7BDA"/>
    <w:rsid w:val="009B071E"/>
    <w:rsid w:val="009B395F"/>
    <w:rsid w:val="009C0BE6"/>
    <w:rsid w:val="009C0D55"/>
    <w:rsid w:val="009C1EC7"/>
    <w:rsid w:val="009C3FD2"/>
    <w:rsid w:val="009C401B"/>
    <w:rsid w:val="009C6173"/>
    <w:rsid w:val="009C6D19"/>
    <w:rsid w:val="009C7B66"/>
    <w:rsid w:val="009D131D"/>
    <w:rsid w:val="009D17A9"/>
    <w:rsid w:val="009D1CB9"/>
    <w:rsid w:val="009D1F98"/>
    <w:rsid w:val="009D3722"/>
    <w:rsid w:val="009D493E"/>
    <w:rsid w:val="009D4E58"/>
    <w:rsid w:val="009D5D1F"/>
    <w:rsid w:val="009E0502"/>
    <w:rsid w:val="009E1052"/>
    <w:rsid w:val="009E13D0"/>
    <w:rsid w:val="009E2056"/>
    <w:rsid w:val="009E234A"/>
    <w:rsid w:val="009E2578"/>
    <w:rsid w:val="009E2E80"/>
    <w:rsid w:val="009E49BC"/>
    <w:rsid w:val="009E5A49"/>
    <w:rsid w:val="009E6BD6"/>
    <w:rsid w:val="009E7380"/>
    <w:rsid w:val="009E75DF"/>
    <w:rsid w:val="009E76C2"/>
    <w:rsid w:val="009F15A8"/>
    <w:rsid w:val="009F3FBF"/>
    <w:rsid w:val="009F65ED"/>
    <w:rsid w:val="009F6AAD"/>
    <w:rsid w:val="00A00514"/>
    <w:rsid w:val="00A00964"/>
    <w:rsid w:val="00A028E0"/>
    <w:rsid w:val="00A034E4"/>
    <w:rsid w:val="00A03C4F"/>
    <w:rsid w:val="00A0464B"/>
    <w:rsid w:val="00A046FB"/>
    <w:rsid w:val="00A04D63"/>
    <w:rsid w:val="00A05C64"/>
    <w:rsid w:val="00A05CD6"/>
    <w:rsid w:val="00A0616F"/>
    <w:rsid w:val="00A06338"/>
    <w:rsid w:val="00A10722"/>
    <w:rsid w:val="00A130E3"/>
    <w:rsid w:val="00A143DD"/>
    <w:rsid w:val="00A14AEC"/>
    <w:rsid w:val="00A167B9"/>
    <w:rsid w:val="00A177B3"/>
    <w:rsid w:val="00A177B5"/>
    <w:rsid w:val="00A17925"/>
    <w:rsid w:val="00A204BF"/>
    <w:rsid w:val="00A2102B"/>
    <w:rsid w:val="00A22340"/>
    <w:rsid w:val="00A22966"/>
    <w:rsid w:val="00A240EB"/>
    <w:rsid w:val="00A26A6C"/>
    <w:rsid w:val="00A270E4"/>
    <w:rsid w:val="00A31B80"/>
    <w:rsid w:val="00A32C93"/>
    <w:rsid w:val="00A33162"/>
    <w:rsid w:val="00A361A7"/>
    <w:rsid w:val="00A36395"/>
    <w:rsid w:val="00A37793"/>
    <w:rsid w:val="00A415EB"/>
    <w:rsid w:val="00A41696"/>
    <w:rsid w:val="00A41EE6"/>
    <w:rsid w:val="00A433AA"/>
    <w:rsid w:val="00A44567"/>
    <w:rsid w:val="00A44DBE"/>
    <w:rsid w:val="00A45120"/>
    <w:rsid w:val="00A45AD2"/>
    <w:rsid w:val="00A45B7D"/>
    <w:rsid w:val="00A45C22"/>
    <w:rsid w:val="00A464F8"/>
    <w:rsid w:val="00A4685A"/>
    <w:rsid w:val="00A477BC"/>
    <w:rsid w:val="00A50393"/>
    <w:rsid w:val="00A51ECE"/>
    <w:rsid w:val="00A524D8"/>
    <w:rsid w:val="00A57FF9"/>
    <w:rsid w:val="00A609E1"/>
    <w:rsid w:val="00A62BB3"/>
    <w:rsid w:val="00A63037"/>
    <w:rsid w:val="00A64EF8"/>
    <w:rsid w:val="00A666B9"/>
    <w:rsid w:val="00A669CE"/>
    <w:rsid w:val="00A67C45"/>
    <w:rsid w:val="00A7133F"/>
    <w:rsid w:val="00A71754"/>
    <w:rsid w:val="00A73D55"/>
    <w:rsid w:val="00A77646"/>
    <w:rsid w:val="00A7772C"/>
    <w:rsid w:val="00A77A01"/>
    <w:rsid w:val="00A77C62"/>
    <w:rsid w:val="00A77F85"/>
    <w:rsid w:val="00A80F79"/>
    <w:rsid w:val="00A810AD"/>
    <w:rsid w:val="00A81192"/>
    <w:rsid w:val="00A8276B"/>
    <w:rsid w:val="00A83A7F"/>
    <w:rsid w:val="00A85914"/>
    <w:rsid w:val="00A85E5B"/>
    <w:rsid w:val="00A875F4"/>
    <w:rsid w:val="00A87C49"/>
    <w:rsid w:val="00A87E5A"/>
    <w:rsid w:val="00A90A49"/>
    <w:rsid w:val="00A90E66"/>
    <w:rsid w:val="00A9218F"/>
    <w:rsid w:val="00A93A87"/>
    <w:rsid w:val="00A94DD8"/>
    <w:rsid w:val="00A96A45"/>
    <w:rsid w:val="00AA00AC"/>
    <w:rsid w:val="00AA0E0A"/>
    <w:rsid w:val="00AA167D"/>
    <w:rsid w:val="00AA1E11"/>
    <w:rsid w:val="00AA324A"/>
    <w:rsid w:val="00AA339E"/>
    <w:rsid w:val="00AA51FD"/>
    <w:rsid w:val="00AA5B03"/>
    <w:rsid w:val="00AA776D"/>
    <w:rsid w:val="00AB0FB8"/>
    <w:rsid w:val="00AB1389"/>
    <w:rsid w:val="00AB20D8"/>
    <w:rsid w:val="00AB4E8B"/>
    <w:rsid w:val="00AB545A"/>
    <w:rsid w:val="00AB5A92"/>
    <w:rsid w:val="00AB6638"/>
    <w:rsid w:val="00AB6F6E"/>
    <w:rsid w:val="00AB725D"/>
    <w:rsid w:val="00AB7ADC"/>
    <w:rsid w:val="00AC0CF0"/>
    <w:rsid w:val="00AC0F0B"/>
    <w:rsid w:val="00AC1389"/>
    <w:rsid w:val="00AC1E5A"/>
    <w:rsid w:val="00AC2555"/>
    <w:rsid w:val="00AC491D"/>
    <w:rsid w:val="00AC586C"/>
    <w:rsid w:val="00AC791A"/>
    <w:rsid w:val="00AD0725"/>
    <w:rsid w:val="00AD0E10"/>
    <w:rsid w:val="00AD2BA6"/>
    <w:rsid w:val="00AD3401"/>
    <w:rsid w:val="00AD3C8F"/>
    <w:rsid w:val="00AD40D1"/>
    <w:rsid w:val="00AD5346"/>
    <w:rsid w:val="00AD5DD8"/>
    <w:rsid w:val="00AD7679"/>
    <w:rsid w:val="00AE062B"/>
    <w:rsid w:val="00AE23C9"/>
    <w:rsid w:val="00AE4806"/>
    <w:rsid w:val="00AE6AF3"/>
    <w:rsid w:val="00AE7077"/>
    <w:rsid w:val="00AE7231"/>
    <w:rsid w:val="00AE7451"/>
    <w:rsid w:val="00AE750D"/>
    <w:rsid w:val="00AE7A9C"/>
    <w:rsid w:val="00AE7EA6"/>
    <w:rsid w:val="00AF019A"/>
    <w:rsid w:val="00AF2223"/>
    <w:rsid w:val="00AF43D6"/>
    <w:rsid w:val="00AF5B4C"/>
    <w:rsid w:val="00B00931"/>
    <w:rsid w:val="00B015FF"/>
    <w:rsid w:val="00B01D14"/>
    <w:rsid w:val="00B025B3"/>
    <w:rsid w:val="00B02DD3"/>
    <w:rsid w:val="00B05DE5"/>
    <w:rsid w:val="00B07B51"/>
    <w:rsid w:val="00B121D2"/>
    <w:rsid w:val="00B122E2"/>
    <w:rsid w:val="00B13CF4"/>
    <w:rsid w:val="00B147DE"/>
    <w:rsid w:val="00B157CC"/>
    <w:rsid w:val="00B17699"/>
    <w:rsid w:val="00B22401"/>
    <w:rsid w:val="00B229F3"/>
    <w:rsid w:val="00B23D44"/>
    <w:rsid w:val="00B23F41"/>
    <w:rsid w:val="00B247F7"/>
    <w:rsid w:val="00B24B0F"/>
    <w:rsid w:val="00B275B0"/>
    <w:rsid w:val="00B27FD6"/>
    <w:rsid w:val="00B30EEF"/>
    <w:rsid w:val="00B334E4"/>
    <w:rsid w:val="00B345ED"/>
    <w:rsid w:val="00B34D6B"/>
    <w:rsid w:val="00B3557B"/>
    <w:rsid w:val="00B3669B"/>
    <w:rsid w:val="00B36F4D"/>
    <w:rsid w:val="00B37537"/>
    <w:rsid w:val="00B375A2"/>
    <w:rsid w:val="00B3793C"/>
    <w:rsid w:val="00B4099E"/>
    <w:rsid w:val="00B41828"/>
    <w:rsid w:val="00B418FE"/>
    <w:rsid w:val="00B42224"/>
    <w:rsid w:val="00B42FA5"/>
    <w:rsid w:val="00B4747A"/>
    <w:rsid w:val="00B47725"/>
    <w:rsid w:val="00B503BF"/>
    <w:rsid w:val="00B50C2F"/>
    <w:rsid w:val="00B50EA4"/>
    <w:rsid w:val="00B517D9"/>
    <w:rsid w:val="00B53FBE"/>
    <w:rsid w:val="00B54135"/>
    <w:rsid w:val="00B54FA5"/>
    <w:rsid w:val="00B55331"/>
    <w:rsid w:val="00B55C55"/>
    <w:rsid w:val="00B56088"/>
    <w:rsid w:val="00B56F84"/>
    <w:rsid w:val="00B6073F"/>
    <w:rsid w:val="00B60F1B"/>
    <w:rsid w:val="00B611DD"/>
    <w:rsid w:val="00B6170F"/>
    <w:rsid w:val="00B61C46"/>
    <w:rsid w:val="00B626B5"/>
    <w:rsid w:val="00B628D3"/>
    <w:rsid w:val="00B648F0"/>
    <w:rsid w:val="00B6556E"/>
    <w:rsid w:val="00B67DD8"/>
    <w:rsid w:val="00B703D7"/>
    <w:rsid w:val="00B710C5"/>
    <w:rsid w:val="00B7122D"/>
    <w:rsid w:val="00B736E6"/>
    <w:rsid w:val="00B74697"/>
    <w:rsid w:val="00B7601E"/>
    <w:rsid w:val="00B765FA"/>
    <w:rsid w:val="00B76741"/>
    <w:rsid w:val="00B80157"/>
    <w:rsid w:val="00B80729"/>
    <w:rsid w:val="00B818A8"/>
    <w:rsid w:val="00B822E6"/>
    <w:rsid w:val="00B82F66"/>
    <w:rsid w:val="00B85168"/>
    <w:rsid w:val="00B8622D"/>
    <w:rsid w:val="00B86351"/>
    <w:rsid w:val="00B86B49"/>
    <w:rsid w:val="00B87618"/>
    <w:rsid w:val="00B9041E"/>
    <w:rsid w:val="00B90A51"/>
    <w:rsid w:val="00B90C16"/>
    <w:rsid w:val="00B91EFA"/>
    <w:rsid w:val="00B93431"/>
    <w:rsid w:val="00B939A9"/>
    <w:rsid w:val="00B9495E"/>
    <w:rsid w:val="00B9768C"/>
    <w:rsid w:val="00B97DD5"/>
    <w:rsid w:val="00BA1E8A"/>
    <w:rsid w:val="00BA4275"/>
    <w:rsid w:val="00BA496A"/>
    <w:rsid w:val="00BA63A6"/>
    <w:rsid w:val="00BA6D34"/>
    <w:rsid w:val="00BA7AF5"/>
    <w:rsid w:val="00BA7C94"/>
    <w:rsid w:val="00BB13C6"/>
    <w:rsid w:val="00BB19B5"/>
    <w:rsid w:val="00BB2A63"/>
    <w:rsid w:val="00BB2C9F"/>
    <w:rsid w:val="00BB31FD"/>
    <w:rsid w:val="00BB475F"/>
    <w:rsid w:val="00BB4A4A"/>
    <w:rsid w:val="00BB5272"/>
    <w:rsid w:val="00BB61FE"/>
    <w:rsid w:val="00BB6EA1"/>
    <w:rsid w:val="00BB750C"/>
    <w:rsid w:val="00BC013C"/>
    <w:rsid w:val="00BC055F"/>
    <w:rsid w:val="00BC0598"/>
    <w:rsid w:val="00BC0AB8"/>
    <w:rsid w:val="00BC2CA5"/>
    <w:rsid w:val="00BC2F98"/>
    <w:rsid w:val="00BC51AF"/>
    <w:rsid w:val="00BC57D2"/>
    <w:rsid w:val="00BC5C7C"/>
    <w:rsid w:val="00BC64B4"/>
    <w:rsid w:val="00BD08D8"/>
    <w:rsid w:val="00BD0F8B"/>
    <w:rsid w:val="00BD2678"/>
    <w:rsid w:val="00BD4037"/>
    <w:rsid w:val="00BD5D08"/>
    <w:rsid w:val="00BD609F"/>
    <w:rsid w:val="00BD69D4"/>
    <w:rsid w:val="00BE0633"/>
    <w:rsid w:val="00BE0A3E"/>
    <w:rsid w:val="00BE1F26"/>
    <w:rsid w:val="00BE38E3"/>
    <w:rsid w:val="00BE3D87"/>
    <w:rsid w:val="00BE6B4D"/>
    <w:rsid w:val="00BF21CA"/>
    <w:rsid w:val="00BF308E"/>
    <w:rsid w:val="00BF4DBB"/>
    <w:rsid w:val="00BF5A1F"/>
    <w:rsid w:val="00BF6B9C"/>
    <w:rsid w:val="00C01B3C"/>
    <w:rsid w:val="00C04A3E"/>
    <w:rsid w:val="00C05000"/>
    <w:rsid w:val="00C10817"/>
    <w:rsid w:val="00C11075"/>
    <w:rsid w:val="00C124ED"/>
    <w:rsid w:val="00C1315B"/>
    <w:rsid w:val="00C14464"/>
    <w:rsid w:val="00C175ED"/>
    <w:rsid w:val="00C20716"/>
    <w:rsid w:val="00C20A3A"/>
    <w:rsid w:val="00C2227D"/>
    <w:rsid w:val="00C2276C"/>
    <w:rsid w:val="00C238C4"/>
    <w:rsid w:val="00C24361"/>
    <w:rsid w:val="00C245C4"/>
    <w:rsid w:val="00C27080"/>
    <w:rsid w:val="00C273AF"/>
    <w:rsid w:val="00C3040B"/>
    <w:rsid w:val="00C30E69"/>
    <w:rsid w:val="00C315FE"/>
    <w:rsid w:val="00C3209D"/>
    <w:rsid w:val="00C34638"/>
    <w:rsid w:val="00C35C05"/>
    <w:rsid w:val="00C36814"/>
    <w:rsid w:val="00C36823"/>
    <w:rsid w:val="00C36C3C"/>
    <w:rsid w:val="00C37A5B"/>
    <w:rsid w:val="00C40444"/>
    <w:rsid w:val="00C4279B"/>
    <w:rsid w:val="00C429D5"/>
    <w:rsid w:val="00C42B98"/>
    <w:rsid w:val="00C45731"/>
    <w:rsid w:val="00C46647"/>
    <w:rsid w:val="00C467A9"/>
    <w:rsid w:val="00C4686F"/>
    <w:rsid w:val="00C470FB"/>
    <w:rsid w:val="00C47F67"/>
    <w:rsid w:val="00C510B5"/>
    <w:rsid w:val="00C51668"/>
    <w:rsid w:val="00C51D1B"/>
    <w:rsid w:val="00C53598"/>
    <w:rsid w:val="00C53C42"/>
    <w:rsid w:val="00C54538"/>
    <w:rsid w:val="00C54584"/>
    <w:rsid w:val="00C54EBC"/>
    <w:rsid w:val="00C55290"/>
    <w:rsid w:val="00C55876"/>
    <w:rsid w:val="00C56994"/>
    <w:rsid w:val="00C60223"/>
    <w:rsid w:val="00C6225D"/>
    <w:rsid w:val="00C62635"/>
    <w:rsid w:val="00C65790"/>
    <w:rsid w:val="00C66555"/>
    <w:rsid w:val="00C66DE4"/>
    <w:rsid w:val="00C67755"/>
    <w:rsid w:val="00C67ABE"/>
    <w:rsid w:val="00C71A7C"/>
    <w:rsid w:val="00C728E9"/>
    <w:rsid w:val="00C74130"/>
    <w:rsid w:val="00C7669D"/>
    <w:rsid w:val="00C76A5E"/>
    <w:rsid w:val="00C80377"/>
    <w:rsid w:val="00C819DC"/>
    <w:rsid w:val="00C823BD"/>
    <w:rsid w:val="00C8419F"/>
    <w:rsid w:val="00C852BB"/>
    <w:rsid w:val="00C85BC3"/>
    <w:rsid w:val="00C85D4D"/>
    <w:rsid w:val="00C85E61"/>
    <w:rsid w:val="00C8756D"/>
    <w:rsid w:val="00C908CE"/>
    <w:rsid w:val="00C9217B"/>
    <w:rsid w:val="00C92B29"/>
    <w:rsid w:val="00C9354C"/>
    <w:rsid w:val="00C95902"/>
    <w:rsid w:val="00C96285"/>
    <w:rsid w:val="00C96A29"/>
    <w:rsid w:val="00C973A4"/>
    <w:rsid w:val="00CA05F9"/>
    <w:rsid w:val="00CA0A75"/>
    <w:rsid w:val="00CA1F5D"/>
    <w:rsid w:val="00CA276F"/>
    <w:rsid w:val="00CA2C04"/>
    <w:rsid w:val="00CA3191"/>
    <w:rsid w:val="00CA377E"/>
    <w:rsid w:val="00CA3A51"/>
    <w:rsid w:val="00CA53E5"/>
    <w:rsid w:val="00CA59C6"/>
    <w:rsid w:val="00CA6EEF"/>
    <w:rsid w:val="00CA7689"/>
    <w:rsid w:val="00CB072A"/>
    <w:rsid w:val="00CB077E"/>
    <w:rsid w:val="00CB2A63"/>
    <w:rsid w:val="00CB39E6"/>
    <w:rsid w:val="00CB4407"/>
    <w:rsid w:val="00CB4F57"/>
    <w:rsid w:val="00CB4F89"/>
    <w:rsid w:val="00CB5853"/>
    <w:rsid w:val="00CB5B1F"/>
    <w:rsid w:val="00CB5E4F"/>
    <w:rsid w:val="00CB6612"/>
    <w:rsid w:val="00CB7EE4"/>
    <w:rsid w:val="00CC1504"/>
    <w:rsid w:val="00CC4597"/>
    <w:rsid w:val="00CC46BD"/>
    <w:rsid w:val="00CC48FC"/>
    <w:rsid w:val="00CC491B"/>
    <w:rsid w:val="00CC54EA"/>
    <w:rsid w:val="00CC58D3"/>
    <w:rsid w:val="00CC6C97"/>
    <w:rsid w:val="00CD0D00"/>
    <w:rsid w:val="00CD2927"/>
    <w:rsid w:val="00CD29FF"/>
    <w:rsid w:val="00CD3CC3"/>
    <w:rsid w:val="00CD4554"/>
    <w:rsid w:val="00CD4AB9"/>
    <w:rsid w:val="00CD4E43"/>
    <w:rsid w:val="00CD5973"/>
    <w:rsid w:val="00CD6647"/>
    <w:rsid w:val="00CD6976"/>
    <w:rsid w:val="00CD6EA8"/>
    <w:rsid w:val="00CD6F17"/>
    <w:rsid w:val="00CD7CDF"/>
    <w:rsid w:val="00CE0598"/>
    <w:rsid w:val="00CE17C5"/>
    <w:rsid w:val="00CE1B52"/>
    <w:rsid w:val="00CE2709"/>
    <w:rsid w:val="00CE2919"/>
    <w:rsid w:val="00CE3D5A"/>
    <w:rsid w:val="00CE6FF0"/>
    <w:rsid w:val="00CE7920"/>
    <w:rsid w:val="00CE7CD6"/>
    <w:rsid w:val="00CF0711"/>
    <w:rsid w:val="00CF138B"/>
    <w:rsid w:val="00CF1D7B"/>
    <w:rsid w:val="00CF41C8"/>
    <w:rsid w:val="00CF4BAA"/>
    <w:rsid w:val="00CF62EE"/>
    <w:rsid w:val="00CF6649"/>
    <w:rsid w:val="00CF71C8"/>
    <w:rsid w:val="00CF795A"/>
    <w:rsid w:val="00D008B6"/>
    <w:rsid w:val="00D049D7"/>
    <w:rsid w:val="00D05AAE"/>
    <w:rsid w:val="00D06151"/>
    <w:rsid w:val="00D07B44"/>
    <w:rsid w:val="00D11891"/>
    <w:rsid w:val="00D11E33"/>
    <w:rsid w:val="00D123B4"/>
    <w:rsid w:val="00D12B93"/>
    <w:rsid w:val="00D15DD8"/>
    <w:rsid w:val="00D15DE2"/>
    <w:rsid w:val="00D16276"/>
    <w:rsid w:val="00D16292"/>
    <w:rsid w:val="00D16B75"/>
    <w:rsid w:val="00D17097"/>
    <w:rsid w:val="00D17443"/>
    <w:rsid w:val="00D229E2"/>
    <w:rsid w:val="00D24D14"/>
    <w:rsid w:val="00D26484"/>
    <w:rsid w:val="00D26932"/>
    <w:rsid w:val="00D26B5A"/>
    <w:rsid w:val="00D277C2"/>
    <w:rsid w:val="00D308F6"/>
    <w:rsid w:val="00D344BF"/>
    <w:rsid w:val="00D374EF"/>
    <w:rsid w:val="00D40831"/>
    <w:rsid w:val="00D41117"/>
    <w:rsid w:val="00D42A62"/>
    <w:rsid w:val="00D42B24"/>
    <w:rsid w:val="00D43316"/>
    <w:rsid w:val="00D43B64"/>
    <w:rsid w:val="00D43FE7"/>
    <w:rsid w:val="00D44ABC"/>
    <w:rsid w:val="00D458C9"/>
    <w:rsid w:val="00D46063"/>
    <w:rsid w:val="00D46DD4"/>
    <w:rsid w:val="00D52243"/>
    <w:rsid w:val="00D52AAD"/>
    <w:rsid w:val="00D531C6"/>
    <w:rsid w:val="00D531EE"/>
    <w:rsid w:val="00D54262"/>
    <w:rsid w:val="00D54F6F"/>
    <w:rsid w:val="00D5759E"/>
    <w:rsid w:val="00D609CF"/>
    <w:rsid w:val="00D61047"/>
    <w:rsid w:val="00D618BE"/>
    <w:rsid w:val="00D62E6C"/>
    <w:rsid w:val="00D63CDD"/>
    <w:rsid w:val="00D65408"/>
    <w:rsid w:val="00D7043B"/>
    <w:rsid w:val="00D710C4"/>
    <w:rsid w:val="00D72668"/>
    <w:rsid w:val="00D72A6D"/>
    <w:rsid w:val="00D74857"/>
    <w:rsid w:val="00D765BB"/>
    <w:rsid w:val="00D76CD5"/>
    <w:rsid w:val="00D77434"/>
    <w:rsid w:val="00D7777C"/>
    <w:rsid w:val="00D77C81"/>
    <w:rsid w:val="00D77CE0"/>
    <w:rsid w:val="00D8161E"/>
    <w:rsid w:val="00D817CD"/>
    <w:rsid w:val="00D81B6B"/>
    <w:rsid w:val="00D82225"/>
    <w:rsid w:val="00D83203"/>
    <w:rsid w:val="00D83896"/>
    <w:rsid w:val="00D84219"/>
    <w:rsid w:val="00D8745B"/>
    <w:rsid w:val="00D87649"/>
    <w:rsid w:val="00D87B63"/>
    <w:rsid w:val="00D87FBC"/>
    <w:rsid w:val="00D911F4"/>
    <w:rsid w:val="00D9173E"/>
    <w:rsid w:val="00D91C52"/>
    <w:rsid w:val="00D92777"/>
    <w:rsid w:val="00D93D21"/>
    <w:rsid w:val="00D94096"/>
    <w:rsid w:val="00D9662D"/>
    <w:rsid w:val="00D96E23"/>
    <w:rsid w:val="00D9720E"/>
    <w:rsid w:val="00DA0578"/>
    <w:rsid w:val="00DA0869"/>
    <w:rsid w:val="00DA0D2E"/>
    <w:rsid w:val="00DA25FE"/>
    <w:rsid w:val="00DA2626"/>
    <w:rsid w:val="00DA6A6F"/>
    <w:rsid w:val="00DB0E01"/>
    <w:rsid w:val="00DB0F95"/>
    <w:rsid w:val="00DB19CD"/>
    <w:rsid w:val="00DB2B1B"/>
    <w:rsid w:val="00DB4B89"/>
    <w:rsid w:val="00DB5A3B"/>
    <w:rsid w:val="00DB5B14"/>
    <w:rsid w:val="00DC166A"/>
    <w:rsid w:val="00DC2C3A"/>
    <w:rsid w:val="00DC459F"/>
    <w:rsid w:val="00DC45F7"/>
    <w:rsid w:val="00DC4A6E"/>
    <w:rsid w:val="00DC4DBD"/>
    <w:rsid w:val="00DC5AF9"/>
    <w:rsid w:val="00DC67A6"/>
    <w:rsid w:val="00DC6D88"/>
    <w:rsid w:val="00DC7E12"/>
    <w:rsid w:val="00DC7F20"/>
    <w:rsid w:val="00DD14A3"/>
    <w:rsid w:val="00DD15B5"/>
    <w:rsid w:val="00DD264A"/>
    <w:rsid w:val="00DD27E1"/>
    <w:rsid w:val="00DD2D86"/>
    <w:rsid w:val="00DD3165"/>
    <w:rsid w:val="00DD3E29"/>
    <w:rsid w:val="00DD3F53"/>
    <w:rsid w:val="00DD4DC6"/>
    <w:rsid w:val="00DD5695"/>
    <w:rsid w:val="00DD5CBD"/>
    <w:rsid w:val="00DD6322"/>
    <w:rsid w:val="00DD67D2"/>
    <w:rsid w:val="00DE0B82"/>
    <w:rsid w:val="00DE12DE"/>
    <w:rsid w:val="00DE15D8"/>
    <w:rsid w:val="00DE1F2D"/>
    <w:rsid w:val="00DE29BF"/>
    <w:rsid w:val="00DE3A15"/>
    <w:rsid w:val="00DE5BF1"/>
    <w:rsid w:val="00DE6702"/>
    <w:rsid w:val="00DF024E"/>
    <w:rsid w:val="00DF049D"/>
    <w:rsid w:val="00DF11B8"/>
    <w:rsid w:val="00DF14B8"/>
    <w:rsid w:val="00DF1A2D"/>
    <w:rsid w:val="00DF2381"/>
    <w:rsid w:val="00DF2E31"/>
    <w:rsid w:val="00DF427D"/>
    <w:rsid w:val="00DF556E"/>
    <w:rsid w:val="00E02205"/>
    <w:rsid w:val="00E028BD"/>
    <w:rsid w:val="00E04F90"/>
    <w:rsid w:val="00E05050"/>
    <w:rsid w:val="00E05286"/>
    <w:rsid w:val="00E05B78"/>
    <w:rsid w:val="00E07A28"/>
    <w:rsid w:val="00E07AD3"/>
    <w:rsid w:val="00E10D16"/>
    <w:rsid w:val="00E11970"/>
    <w:rsid w:val="00E11E2C"/>
    <w:rsid w:val="00E12CAF"/>
    <w:rsid w:val="00E12D8E"/>
    <w:rsid w:val="00E13132"/>
    <w:rsid w:val="00E1461C"/>
    <w:rsid w:val="00E163E9"/>
    <w:rsid w:val="00E178CE"/>
    <w:rsid w:val="00E17B7B"/>
    <w:rsid w:val="00E17CDD"/>
    <w:rsid w:val="00E17DC2"/>
    <w:rsid w:val="00E208CB"/>
    <w:rsid w:val="00E23063"/>
    <w:rsid w:val="00E26634"/>
    <w:rsid w:val="00E275FE"/>
    <w:rsid w:val="00E30C77"/>
    <w:rsid w:val="00E31F3B"/>
    <w:rsid w:val="00E3273D"/>
    <w:rsid w:val="00E328D3"/>
    <w:rsid w:val="00E3491A"/>
    <w:rsid w:val="00E37C2A"/>
    <w:rsid w:val="00E37F85"/>
    <w:rsid w:val="00E407AD"/>
    <w:rsid w:val="00E40F3C"/>
    <w:rsid w:val="00E41A16"/>
    <w:rsid w:val="00E42C2E"/>
    <w:rsid w:val="00E42D54"/>
    <w:rsid w:val="00E43CC2"/>
    <w:rsid w:val="00E46269"/>
    <w:rsid w:val="00E46574"/>
    <w:rsid w:val="00E515F0"/>
    <w:rsid w:val="00E51F5F"/>
    <w:rsid w:val="00E527E7"/>
    <w:rsid w:val="00E52F7C"/>
    <w:rsid w:val="00E54FB2"/>
    <w:rsid w:val="00E55A1B"/>
    <w:rsid w:val="00E5718B"/>
    <w:rsid w:val="00E576A4"/>
    <w:rsid w:val="00E57871"/>
    <w:rsid w:val="00E60294"/>
    <w:rsid w:val="00E61196"/>
    <w:rsid w:val="00E61EC9"/>
    <w:rsid w:val="00E62B74"/>
    <w:rsid w:val="00E640F7"/>
    <w:rsid w:val="00E65045"/>
    <w:rsid w:val="00E657A9"/>
    <w:rsid w:val="00E65882"/>
    <w:rsid w:val="00E66A99"/>
    <w:rsid w:val="00E66B61"/>
    <w:rsid w:val="00E67354"/>
    <w:rsid w:val="00E70368"/>
    <w:rsid w:val="00E7081E"/>
    <w:rsid w:val="00E71EDE"/>
    <w:rsid w:val="00E72078"/>
    <w:rsid w:val="00E744D3"/>
    <w:rsid w:val="00E749F8"/>
    <w:rsid w:val="00E769ED"/>
    <w:rsid w:val="00E77C42"/>
    <w:rsid w:val="00E81359"/>
    <w:rsid w:val="00E815BC"/>
    <w:rsid w:val="00E83041"/>
    <w:rsid w:val="00E83C51"/>
    <w:rsid w:val="00E86AF5"/>
    <w:rsid w:val="00E86C50"/>
    <w:rsid w:val="00E87BB4"/>
    <w:rsid w:val="00E90037"/>
    <w:rsid w:val="00E90CF2"/>
    <w:rsid w:val="00E929D2"/>
    <w:rsid w:val="00E96C6A"/>
    <w:rsid w:val="00EA01BC"/>
    <w:rsid w:val="00EA0DEF"/>
    <w:rsid w:val="00EA17B7"/>
    <w:rsid w:val="00EA26F4"/>
    <w:rsid w:val="00EA555F"/>
    <w:rsid w:val="00EA569A"/>
    <w:rsid w:val="00EB04A9"/>
    <w:rsid w:val="00EB3E01"/>
    <w:rsid w:val="00EB71BC"/>
    <w:rsid w:val="00EB7C71"/>
    <w:rsid w:val="00EC0B68"/>
    <w:rsid w:val="00EC183E"/>
    <w:rsid w:val="00EC42CD"/>
    <w:rsid w:val="00EC593D"/>
    <w:rsid w:val="00EC62AA"/>
    <w:rsid w:val="00EC71A3"/>
    <w:rsid w:val="00EC7667"/>
    <w:rsid w:val="00ED05DA"/>
    <w:rsid w:val="00ED0F8B"/>
    <w:rsid w:val="00ED1F94"/>
    <w:rsid w:val="00ED3C6B"/>
    <w:rsid w:val="00ED421E"/>
    <w:rsid w:val="00ED49D8"/>
    <w:rsid w:val="00ED6F44"/>
    <w:rsid w:val="00ED71BC"/>
    <w:rsid w:val="00EE0FDB"/>
    <w:rsid w:val="00EE10DD"/>
    <w:rsid w:val="00EE2283"/>
    <w:rsid w:val="00EE2A69"/>
    <w:rsid w:val="00EE38B9"/>
    <w:rsid w:val="00EE47F2"/>
    <w:rsid w:val="00EE55C7"/>
    <w:rsid w:val="00EE6077"/>
    <w:rsid w:val="00EE68E5"/>
    <w:rsid w:val="00EE6ECE"/>
    <w:rsid w:val="00EE752C"/>
    <w:rsid w:val="00EE7B9B"/>
    <w:rsid w:val="00EF00FC"/>
    <w:rsid w:val="00EF0222"/>
    <w:rsid w:val="00EF1FEE"/>
    <w:rsid w:val="00EF2D9A"/>
    <w:rsid w:val="00EF3805"/>
    <w:rsid w:val="00EF4B3E"/>
    <w:rsid w:val="00EF5B3D"/>
    <w:rsid w:val="00EF6721"/>
    <w:rsid w:val="00EF6B17"/>
    <w:rsid w:val="00EF7143"/>
    <w:rsid w:val="00EF747B"/>
    <w:rsid w:val="00F0102A"/>
    <w:rsid w:val="00F015C5"/>
    <w:rsid w:val="00F018BD"/>
    <w:rsid w:val="00F02171"/>
    <w:rsid w:val="00F06E0F"/>
    <w:rsid w:val="00F06EB1"/>
    <w:rsid w:val="00F0721B"/>
    <w:rsid w:val="00F10562"/>
    <w:rsid w:val="00F12956"/>
    <w:rsid w:val="00F13E8B"/>
    <w:rsid w:val="00F13F20"/>
    <w:rsid w:val="00F161BE"/>
    <w:rsid w:val="00F1625F"/>
    <w:rsid w:val="00F16603"/>
    <w:rsid w:val="00F16E32"/>
    <w:rsid w:val="00F20AA4"/>
    <w:rsid w:val="00F21376"/>
    <w:rsid w:val="00F237F4"/>
    <w:rsid w:val="00F2499E"/>
    <w:rsid w:val="00F25DB3"/>
    <w:rsid w:val="00F27FC1"/>
    <w:rsid w:val="00F302C2"/>
    <w:rsid w:val="00F303B7"/>
    <w:rsid w:val="00F322DE"/>
    <w:rsid w:val="00F337F1"/>
    <w:rsid w:val="00F3380A"/>
    <w:rsid w:val="00F344ED"/>
    <w:rsid w:val="00F35D49"/>
    <w:rsid w:val="00F36984"/>
    <w:rsid w:val="00F37005"/>
    <w:rsid w:val="00F413D8"/>
    <w:rsid w:val="00F41989"/>
    <w:rsid w:val="00F42BB4"/>
    <w:rsid w:val="00F433D3"/>
    <w:rsid w:val="00F43787"/>
    <w:rsid w:val="00F43799"/>
    <w:rsid w:val="00F43809"/>
    <w:rsid w:val="00F43922"/>
    <w:rsid w:val="00F44476"/>
    <w:rsid w:val="00F45FAA"/>
    <w:rsid w:val="00F46EE4"/>
    <w:rsid w:val="00F47096"/>
    <w:rsid w:val="00F5024D"/>
    <w:rsid w:val="00F509AE"/>
    <w:rsid w:val="00F50F4A"/>
    <w:rsid w:val="00F53A8C"/>
    <w:rsid w:val="00F53E92"/>
    <w:rsid w:val="00F55055"/>
    <w:rsid w:val="00F561AA"/>
    <w:rsid w:val="00F60DA5"/>
    <w:rsid w:val="00F635FC"/>
    <w:rsid w:val="00F64B57"/>
    <w:rsid w:val="00F65132"/>
    <w:rsid w:val="00F6778E"/>
    <w:rsid w:val="00F67D6C"/>
    <w:rsid w:val="00F67E06"/>
    <w:rsid w:val="00F67E9C"/>
    <w:rsid w:val="00F7019C"/>
    <w:rsid w:val="00F7154B"/>
    <w:rsid w:val="00F72350"/>
    <w:rsid w:val="00F72B65"/>
    <w:rsid w:val="00F7447C"/>
    <w:rsid w:val="00F75B4E"/>
    <w:rsid w:val="00F80875"/>
    <w:rsid w:val="00F81B40"/>
    <w:rsid w:val="00F824A2"/>
    <w:rsid w:val="00F82AA1"/>
    <w:rsid w:val="00F84459"/>
    <w:rsid w:val="00F844A1"/>
    <w:rsid w:val="00F84571"/>
    <w:rsid w:val="00F847A7"/>
    <w:rsid w:val="00F853BF"/>
    <w:rsid w:val="00F86EE8"/>
    <w:rsid w:val="00F901C4"/>
    <w:rsid w:val="00F91360"/>
    <w:rsid w:val="00F9307D"/>
    <w:rsid w:val="00F945B3"/>
    <w:rsid w:val="00F94760"/>
    <w:rsid w:val="00F94C7F"/>
    <w:rsid w:val="00F9567C"/>
    <w:rsid w:val="00F957C5"/>
    <w:rsid w:val="00F964D2"/>
    <w:rsid w:val="00F96D5D"/>
    <w:rsid w:val="00F97516"/>
    <w:rsid w:val="00FA0436"/>
    <w:rsid w:val="00FA05D9"/>
    <w:rsid w:val="00FA0D81"/>
    <w:rsid w:val="00FA1764"/>
    <w:rsid w:val="00FA2A67"/>
    <w:rsid w:val="00FA30A7"/>
    <w:rsid w:val="00FA30BB"/>
    <w:rsid w:val="00FA3C95"/>
    <w:rsid w:val="00FA6138"/>
    <w:rsid w:val="00FA6521"/>
    <w:rsid w:val="00FA68CA"/>
    <w:rsid w:val="00FA7D50"/>
    <w:rsid w:val="00FB0353"/>
    <w:rsid w:val="00FB1F0F"/>
    <w:rsid w:val="00FB5C88"/>
    <w:rsid w:val="00FB6E25"/>
    <w:rsid w:val="00FB7CFB"/>
    <w:rsid w:val="00FC1BD3"/>
    <w:rsid w:val="00FC4571"/>
    <w:rsid w:val="00FC722B"/>
    <w:rsid w:val="00FD34FB"/>
    <w:rsid w:val="00FD36D4"/>
    <w:rsid w:val="00FD4CD5"/>
    <w:rsid w:val="00FD50A0"/>
    <w:rsid w:val="00FD5673"/>
    <w:rsid w:val="00FD609F"/>
    <w:rsid w:val="00FD6B4F"/>
    <w:rsid w:val="00FD786C"/>
    <w:rsid w:val="00FD79D1"/>
    <w:rsid w:val="00FE14BA"/>
    <w:rsid w:val="00FE1981"/>
    <w:rsid w:val="00FE1ADF"/>
    <w:rsid w:val="00FE1E46"/>
    <w:rsid w:val="00FE207F"/>
    <w:rsid w:val="00FE2CBD"/>
    <w:rsid w:val="00FE4C6E"/>
    <w:rsid w:val="00FE574D"/>
    <w:rsid w:val="00FE7282"/>
    <w:rsid w:val="00FE74EB"/>
    <w:rsid w:val="00FE7934"/>
    <w:rsid w:val="00FF19B0"/>
    <w:rsid w:val="00FF2B00"/>
    <w:rsid w:val="00FF2D4E"/>
    <w:rsid w:val="00FF3BB9"/>
    <w:rsid w:val="00FF3E32"/>
    <w:rsid w:val="00FF5575"/>
    <w:rsid w:val="00FF673A"/>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header" w:uiPriority="9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CD6"/>
    <w:rPr>
      <w:rFonts w:ascii="Arial" w:eastAsia="MS Mincho" w:hAnsi="Arial"/>
      <w:sz w:val="22"/>
      <w:szCs w:val="24"/>
      <w:lang w:val="en-GB" w:eastAsia="ja-JP"/>
    </w:rPr>
  </w:style>
  <w:style w:type="paragraph" w:styleId="Titre1">
    <w:name w:val="heading 1"/>
    <w:basedOn w:val="Normal"/>
    <w:next w:val="Corpsdetexte"/>
    <w:qFormat/>
    <w:rsid w:val="00683092"/>
    <w:pPr>
      <w:keepNext/>
      <w:numPr>
        <w:numId w:val="5"/>
      </w:numPr>
      <w:tabs>
        <w:tab w:val="left" w:pos="567"/>
      </w:tabs>
      <w:spacing w:before="240" w:after="240"/>
      <w:outlineLvl w:val="0"/>
    </w:pPr>
    <w:rPr>
      <w:b/>
      <w:kern w:val="28"/>
      <w:sz w:val="24"/>
      <w:szCs w:val="20"/>
      <w:lang w:eastAsia="de-DE"/>
    </w:rPr>
  </w:style>
  <w:style w:type="paragraph" w:styleId="Titre2">
    <w:name w:val="heading 2"/>
    <w:basedOn w:val="Titre1"/>
    <w:next w:val="Corpsdetexte"/>
    <w:qFormat/>
    <w:rsid w:val="00FA0436"/>
    <w:pPr>
      <w:numPr>
        <w:ilvl w:val="1"/>
      </w:numPr>
      <w:tabs>
        <w:tab w:val="left" w:pos="851"/>
      </w:tabs>
      <w:jc w:val="both"/>
      <w:outlineLvl w:val="1"/>
    </w:pPr>
    <w:rPr>
      <w:sz w:val="22"/>
    </w:rPr>
  </w:style>
  <w:style w:type="paragraph" w:styleId="Titre3">
    <w:name w:val="heading 3"/>
    <w:basedOn w:val="Normal"/>
    <w:next w:val="Corpsdetexte"/>
    <w:link w:val="Titre3Car"/>
    <w:qFormat/>
    <w:rsid w:val="00715A47"/>
    <w:pPr>
      <w:keepNext/>
      <w:numPr>
        <w:ilvl w:val="2"/>
        <w:numId w:val="5"/>
      </w:numPr>
      <w:spacing w:before="120" w:after="120"/>
      <w:ind w:hanging="940"/>
      <w:outlineLvl w:val="2"/>
    </w:pPr>
    <w:rPr>
      <w:szCs w:val="20"/>
      <w:lang w:eastAsia="de-DE"/>
    </w:rPr>
  </w:style>
  <w:style w:type="paragraph" w:styleId="Titre4">
    <w:name w:val="heading 4"/>
    <w:basedOn w:val="Normal"/>
    <w:next w:val="Normal"/>
    <w:qFormat/>
    <w:rsid w:val="00D54262"/>
    <w:pPr>
      <w:keepNext/>
      <w:numPr>
        <w:ilvl w:val="3"/>
        <w:numId w:val="5"/>
      </w:numPr>
      <w:spacing w:before="240" w:after="60"/>
      <w:outlineLvl w:val="3"/>
    </w:pPr>
    <w:rPr>
      <w:i/>
      <w:szCs w:val="20"/>
      <w:lang w:val="en-US" w:eastAsia="de-DE"/>
    </w:rPr>
  </w:style>
  <w:style w:type="paragraph" w:styleId="Titre5">
    <w:name w:val="heading 5"/>
    <w:basedOn w:val="Normal"/>
    <w:next w:val="Normal"/>
    <w:qFormat/>
    <w:rsid w:val="00D54262"/>
    <w:pPr>
      <w:numPr>
        <w:ilvl w:val="4"/>
        <w:numId w:val="5"/>
      </w:numPr>
      <w:spacing w:before="240" w:after="60"/>
      <w:outlineLvl w:val="4"/>
    </w:pPr>
    <w:rPr>
      <w:szCs w:val="20"/>
      <w:lang w:val="de-DE" w:eastAsia="de-DE"/>
    </w:rPr>
  </w:style>
  <w:style w:type="paragraph" w:styleId="Titre6">
    <w:name w:val="heading 6"/>
    <w:basedOn w:val="Normal"/>
    <w:next w:val="Normal"/>
    <w:qFormat/>
    <w:rsid w:val="00D54262"/>
    <w:pPr>
      <w:numPr>
        <w:ilvl w:val="5"/>
        <w:numId w:val="5"/>
      </w:numPr>
      <w:spacing w:before="240" w:after="60"/>
      <w:outlineLvl w:val="5"/>
    </w:pPr>
    <w:rPr>
      <w:i/>
      <w:szCs w:val="20"/>
      <w:lang w:val="de-DE" w:eastAsia="de-DE"/>
    </w:rPr>
  </w:style>
  <w:style w:type="paragraph" w:styleId="Titre7">
    <w:name w:val="heading 7"/>
    <w:basedOn w:val="Normal"/>
    <w:next w:val="Normal"/>
    <w:qFormat/>
    <w:rsid w:val="00D54262"/>
    <w:pPr>
      <w:numPr>
        <w:ilvl w:val="6"/>
        <w:numId w:val="5"/>
      </w:numPr>
      <w:spacing w:before="240" w:after="60"/>
      <w:outlineLvl w:val="6"/>
    </w:pPr>
    <w:rPr>
      <w:szCs w:val="20"/>
      <w:lang w:val="de-DE" w:eastAsia="de-DE"/>
    </w:rPr>
  </w:style>
  <w:style w:type="paragraph" w:styleId="Titre8">
    <w:name w:val="heading 8"/>
    <w:basedOn w:val="Normal"/>
    <w:next w:val="Normal"/>
    <w:qFormat/>
    <w:rsid w:val="00D54262"/>
    <w:pPr>
      <w:numPr>
        <w:ilvl w:val="7"/>
        <w:numId w:val="5"/>
      </w:numPr>
      <w:spacing w:before="240" w:after="60"/>
      <w:outlineLvl w:val="7"/>
    </w:pPr>
    <w:rPr>
      <w:i/>
      <w:szCs w:val="20"/>
      <w:lang w:val="de-DE" w:eastAsia="de-DE"/>
    </w:rPr>
  </w:style>
  <w:style w:type="paragraph" w:styleId="Titre9">
    <w:name w:val="heading 9"/>
    <w:basedOn w:val="Normal"/>
    <w:next w:val="Normal"/>
    <w:qFormat/>
    <w:rsid w:val="00D54262"/>
    <w:pPr>
      <w:numPr>
        <w:ilvl w:val="8"/>
        <w:numId w:val="5"/>
      </w:numPr>
      <w:spacing w:before="240" w:after="60"/>
      <w:outlineLvl w:val="8"/>
    </w:pPr>
    <w:rPr>
      <w:b/>
      <w:i/>
      <w:sz w:val="18"/>
      <w:szCs w:val="20"/>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0C2994"/>
    <w:pPr>
      <w:tabs>
        <w:tab w:val="center" w:pos="4820"/>
        <w:tab w:val="right" w:pos="9639"/>
      </w:tabs>
      <w:jc w:val="center"/>
    </w:pPr>
  </w:style>
  <w:style w:type="paragraph" w:styleId="Textedebulles">
    <w:name w:val="Balloon Text"/>
    <w:basedOn w:val="Normal"/>
    <w:link w:val="TextedebullesCar"/>
    <w:rsid w:val="00435420"/>
    <w:rPr>
      <w:rFonts w:ascii="Tahoma" w:hAnsi="Tahoma"/>
      <w:sz w:val="16"/>
      <w:szCs w:val="16"/>
    </w:rPr>
  </w:style>
  <w:style w:type="paragraph" w:styleId="Pieddepage">
    <w:name w:val="footer"/>
    <w:basedOn w:val="Normal"/>
    <w:link w:val="PieddepageCar"/>
    <w:rsid w:val="00603758"/>
    <w:pPr>
      <w:tabs>
        <w:tab w:val="center" w:pos="4820"/>
        <w:tab w:val="right" w:pos="9639"/>
      </w:tabs>
    </w:pPr>
    <w:rPr>
      <w:lang w:val="fr-FR"/>
    </w:rPr>
  </w:style>
  <w:style w:type="character" w:styleId="Numrodepage">
    <w:name w:val="page number"/>
    <w:basedOn w:val="Policepardfaut"/>
    <w:rsid w:val="00D54262"/>
  </w:style>
  <w:style w:type="character" w:customStyle="1" w:styleId="TextedebullesCar">
    <w:name w:val="Texte de bulles Car"/>
    <w:link w:val="Textedebulles"/>
    <w:rsid w:val="00435420"/>
    <w:rPr>
      <w:rFonts w:ascii="Tahoma" w:eastAsia="MS Mincho" w:hAnsi="Tahoma" w:cs="Tahoma"/>
      <w:sz w:val="16"/>
      <w:szCs w:val="16"/>
      <w:lang w:eastAsia="ja-JP"/>
    </w:rPr>
  </w:style>
  <w:style w:type="paragraph" w:styleId="Titre">
    <w:name w:val="Title"/>
    <w:basedOn w:val="Normal"/>
    <w:next w:val="Normal"/>
    <w:link w:val="TitreCar"/>
    <w:qFormat/>
    <w:rsid w:val="00D54F6F"/>
    <w:pPr>
      <w:spacing w:before="360" w:after="360"/>
      <w:jc w:val="center"/>
      <w:outlineLvl w:val="0"/>
    </w:pPr>
    <w:rPr>
      <w:b/>
      <w:bCs/>
      <w:kern w:val="28"/>
      <w:sz w:val="28"/>
      <w:szCs w:val="32"/>
    </w:rPr>
  </w:style>
  <w:style w:type="paragraph" w:styleId="Sous-titre">
    <w:name w:val="Subtitle"/>
    <w:basedOn w:val="Normal"/>
    <w:next w:val="Normal"/>
    <w:link w:val="Sous-titreCar"/>
    <w:qFormat/>
    <w:rsid w:val="00D54262"/>
    <w:pPr>
      <w:spacing w:before="240" w:after="240"/>
      <w:outlineLvl w:val="1"/>
    </w:pPr>
    <w:rPr>
      <w:b/>
      <w:bCs/>
      <w:i/>
      <w:iCs/>
    </w:rPr>
  </w:style>
  <w:style w:type="paragraph" w:styleId="TM1">
    <w:name w:val="toc 1"/>
    <w:basedOn w:val="Normal"/>
    <w:next w:val="Normal"/>
    <w:uiPriority w:val="39"/>
    <w:qFormat/>
    <w:rsid w:val="00B23D44"/>
    <w:pPr>
      <w:tabs>
        <w:tab w:val="left" w:pos="567"/>
        <w:tab w:val="right" w:pos="9639"/>
      </w:tabs>
      <w:spacing w:before="120"/>
      <w:ind w:right="284"/>
    </w:pPr>
    <w:rPr>
      <w:rFonts w:eastAsia="Times New Roman" w:cs="Arial"/>
      <w:bCs/>
      <w:iCs/>
      <w:szCs w:val="22"/>
      <w:lang w:eastAsia="en-US"/>
    </w:rPr>
  </w:style>
  <w:style w:type="paragraph" w:customStyle="1" w:styleId="ActionItem">
    <w:name w:val="Action Item"/>
    <w:basedOn w:val="Normal"/>
    <w:next w:val="Normal"/>
    <w:link w:val="ActionItemChar"/>
    <w:qFormat/>
    <w:rsid w:val="00EF5B3D"/>
    <w:pPr>
      <w:spacing w:before="240" w:after="240"/>
    </w:pPr>
    <w:rPr>
      <w:rFonts w:eastAsia="Times New Roman"/>
      <w:i/>
      <w:sz w:val="24"/>
      <w:lang w:eastAsia="en-US"/>
    </w:rPr>
  </w:style>
  <w:style w:type="paragraph" w:styleId="TM2">
    <w:name w:val="toc 2"/>
    <w:basedOn w:val="Normal"/>
    <w:next w:val="Normal"/>
    <w:uiPriority w:val="39"/>
    <w:qFormat/>
    <w:rsid w:val="00FC1BD3"/>
    <w:pPr>
      <w:tabs>
        <w:tab w:val="left" w:pos="1418"/>
        <w:tab w:val="right" w:pos="9639"/>
      </w:tabs>
      <w:spacing w:before="120"/>
      <w:ind w:left="1418" w:right="284" w:hanging="851"/>
    </w:pPr>
    <w:rPr>
      <w:rFonts w:eastAsia="Times New Roman"/>
      <w:bCs/>
      <w:szCs w:val="26"/>
      <w:lang w:eastAsia="en-US"/>
    </w:rPr>
  </w:style>
  <w:style w:type="paragraph" w:styleId="TM3">
    <w:name w:val="toc 3"/>
    <w:basedOn w:val="Normal"/>
    <w:next w:val="Normal"/>
    <w:uiPriority w:val="39"/>
    <w:qFormat/>
    <w:rsid w:val="00FC1BD3"/>
    <w:pPr>
      <w:tabs>
        <w:tab w:val="left" w:pos="2268"/>
        <w:tab w:val="right" w:pos="9639"/>
      </w:tabs>
      <w:ind w:left="2268" w:right="284" w:hanging="850"/>
    </w:pPr>
    <w:rPr>
      <w:rFonts w:ascii="Calibri" w:eastAsia="Times New Roman" w:hAnsi="Calibri"/>
      <w:noProof/>
      <w:szCs w:val="22"/>
      <w:lang w:eastAsia="en-GB"/>
    </w:rPr>
  </w:style>
  <w:style w:type="paragraph" w:styleId="TM4">
    <w:name w:val="toc 4"/>
    <w:basedOn w:val="Normal"/>
    <w:next w:val="Normal"/>
    <w:uiPriority w:val="39"/>
    <w:rsid w:val="00FC1BD3"/>
    <w:pPr>
      <w:tabs>
        <w:tab w:val="left" w:pos="1418"/>
        <w:tab w:val="right" w:pos="9639"/>
      </w:tabs>
      <w:spacing w:before="120" w:after="120"/>
      <w:ind w:left="1418" w:right="284" w:hanging="1418"/>
    </w:pPr>
    <w:rPr>
      <w:rFonts w:eastAsia="Times New Roman"/>
      <w:b/>
      <w:caps/>
      <w:lang w:eastAsia="en-US"/>
    </w:rPr>
  </w:style>
  <w:style w:type="paragraph" w:styleId="TM5">
    <w:name w:val="toc 5"/>
    <w:basedOn w:val="Normal"/>
    <w:next w:val="Normal"/>
    <w:autoRedefine/>
    <w:rsid w:val="00FC1BD3"/>
    <w:pPr>
      <w:ind w:left="880"/>
    </w:pPr>
    <w:rPr>
      <w:rFonts w:ascii="Times New Roman" w:eastAsia="Times New Roman" w:hAnsi="Times New Roman"/>
      <w:lang w:eastAsia="en-US"/>
    </w:rPr>
  </w:style>
  <w:style w:type="paragraph" w:styleId="TM6">
    <w:name w:val="toc 6"/>
    <w:basedOn w:val="Normal"/>
    <w:next w:val="Normal"/>
    <w:autoRedefine/>
    <w:rsid w:val="00FC1BD3"/>
    <w:pPr>
      <w:ind w:left="1100"/>
    </w:pPr>
    <w:rPr>
      <w:rFonts w:ascii="Times New Roman" w:eastAsia="Times New Roman" w:hAnsi="Times New Roman"/>
      <w:lang w:eastAsia="en-US"/>
    </w:rPr>
  </w:style>
  <w:style w:type="paragraph" w:styleId="TM7">
    <w:name w:val="toc 7"/>
    <w:basedOn w:val="Normal"/>
    <w:next w:val="Normal"/>
    <w:autoRedefine/>
    <w:rsid w:val="00FC1BD3"/>
    <w:pPr>
      <w:ind w:left="1200"/>
    </w:pPr>
    <w:rPr>
      <w:rFonts w:eastAsia="Calibri" w:cs="Calibri"/>
      <w:sz w:val="20"/>
      <w:szCs w:val="20"/>
      <w:lang w:eastAsia="en-GB"/>
    </w:rPr>
  </w:style>
  <w:style w:type="paragraph" w:styleId="TM8">
    <w:name w:val="toc 8"/>
    <w:basedOn w:val="Normal"/>
    <w:next w:val="Normal"/>
    <w:autoRedefine/>
    <w:rsid w:val="00FC1BD3"/>
    <w:pPr>
      <w:ind w:left="1440"/>
    </w:pPr>
    <w:rPr>
      <w:rFonts w:eastAsia="Calibri" w:cs="Calibri"/>
      <w:sz w:val="20"/>
      <w:szCs w:val="20"/>
      <w:lang w:eastAsia="en-GB"/>
    </w:rPr>
  </w:style>
  <w:style w:type="paragraph" w:styleId="TM9">
    <w:name w:val="toc 9"/>
    <w:basedOn w:val="Normal"/>
    <w:next w:val="Normal"/>
    <w:autoRedefine/>
    <w:rsid w:val="00FC1BD3"/>
    <w:pPr>
      <w:ind w:left="1680"/>
    </w:pPr>
    <w:rPr>
      <w:rFonts w:eastAsia="Calibri" w:cs="Calibri"/>
      <w:sz w:val="20"/>
      <w:szCs w:val="20"/>
      <w:lang w:eastAsia="en-GB"/>
    </w:rPr>
  </w:style>
  <w:style w:type="character" w:styleId="Lienhypertexte">
    <w:name w:val="Hyperlink"/>
    <w:uiPriority w:val="99"/>
    <w:rsid w:val="00CE7CD6"/>
    <w:rPr>
      <w:dstrike w:val="0"/>
      <w:bdr w:val="none" w:sz="0" w:space="0" w:color="auto"/>
      <w:vertAlign w:val="baseline"/>
    </w:rPr>
  </w:style>
  <w:style w:type="character" w:styleId="Lienhypertextesuivivisit">
    <w:name w:val="FollowedHyperlink"/>
    <w:semiHidden/>
    <w:rsid w:val="00D54262"/>
    <w:rPr>
      <w:color w:val="800080"/>
      <w:u w:val="single"/>
    </w:rPr>
  </w:style>
  <w:style w:type="paragraph" w:styleId="Notedebasdepage">
    <w:name w:val="footnote text"/>
    <w:basedOn w:val="Normal"/>
    <w:semiHidden/>
    <w:rsid w:val="00D54262"/>
    <w:rPr>
      <w:sz w:val="20"/>
      <w:szCs w:val="20"/>
    </w:rPr>
  </w:style>
  <w:style w:type="character" w:styleId="Appelnotedebasdep">
    <w:name w:val="footnote reference"/>
    <w:semiHidden/>
    <w:rsid w:val="00D54262"/>
    <w:rPr>
      <w:vertAlign w:val="superscript"/>
    </w:rPr>
  </w:style>
  <w:style w:type="paragraph" w:customStyle="1" w:styleId="TableNo">
    <w:name w:val="Table_No"/>
    <w:basedOn w:val="Normal"/>
    <w:next w:val="Normal"/>
    <w:semiHidden/>
    <w:rsid w:val="00D54262"/>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semiHidden/>
    <w:rsid w:val="00D54262"/>
    <w:pPr>
      <w:keepNext/>
      <w:keepLines/>
      <w:tabs>
        <w:tab w:val="center" w:pos="4849"/>
        <w:tab w:val="right" w:pos="9696"/>
      </w:tabs>
      <w:spacing w:before="180"/>
      <w:jc w:val="center"/>
    </w:pPr>
    <w:rPr>
      <w:b/>
      <w:sz w:val="20"/>
      <w:szCs w:val="20"/>
    </w:rPr>
  </w:style>
  <w:style w:type="paragraph" w:customStyle="1" w:styleId="Task">
    <w:name w:val="Task"/>
    <w:basedOn w:val="Normal"/>
    <w:rsid w:val="00D54262"/>
    <w:pPr>
      <w:tabs>
        <w:tab w:val="left" w:pos="-1701"/>
        <w:tab w:val="left" w:pos="851"/>
        <w:tab w:val="left" w:pos="6237"/>
        <w:tab w:val="left" w:pos="7655"/>
        <w:tab w:val="left" w:pos="7938"/>
      </w:tabs>
    </w:pPr>
    <w:rPr>
      <w:szCs w:val="20"/>
      <w:lang w:val="fr-FR" w:eastAsia="en-GB"/>
    </w:rPr>
  </w:style>
  <w:style w:type="paragraph" w:styleId="Normalcentr">
    <w:name w:val="Block Text"/>
    <w:basedOn w:val="Normal"/>
    <w:semiHidden/>
    <w:rsid w:val="008363A0"/>
    <w:pPr>
      <w:tabs>
        <w:tab w:val="left" w:pos="-1701"/>
        <w:tab w:val="left" w:pos="567"/>
        <w:tab w:val="left" w:pos="6237"/>
        <w:tab w:val="left" w:pos="7655"/>
      </w:tabs>
      <w:ind w:left="567" w:right="3690" w:hanging="567"/>
      <w:jc w:val="both"/>
    </w:pPr>
    <w:rPr>
      <w:szCs w:val="20"/>
    </w:rPr>
  </w:style>
  <w:style w:type="paragraph" w:customStyle="1" w:styleId="Annex">
    <w:name w:val="Annex"/>
    <w:basedOn w:val="Titre1"/>
    <w:next w:val="Normal"/>
    <w:autoRedefine/>
    <w:rsid w:val="00D44ABC"/>
    <w:pPr>
      <w:numPr>
        <w:numId w:val="17"/>
      </w:numPr>
      <w:tabs>
        <w:tab w:val="clear" w:pos="567"/>
      </w:tabs>
      <w:jc w:val="both"/>
    </w:pPr>
    <w:rPr>
      <w:rFonts w:eastAsia="Calibri" w:cs="Calibri"/>
      <w:caps/>
      <w:snapToGrid w:val="0"/>
      <w:kern w:val="0"/>
      <w:szCs w:val="22"/>
      <w:lang w:eastAsia="en-GB"/>
    </w:rPr>
  </w:style>
  <w:style w:type="paragraph" w:customStyle="1" w:styleId="IALAHeading1">
    <w:name w:val="IALA Heading 1"/>
    <w:basedOn w:val="Titre1"/>
    <w:semiHidden/>
    <w:rsid w:val="008363A0"/>
    <w:pPr>
      <w:numPr>
        <w:numId w:val="0"/>
      </w:numPr>
      <w:tabs>
        <w:tab w:val="num" w:pos="1065"/>
      </w:tabs>
      <w:ind w:left="1065" w:hanging="705"/>
    </w:pPr>
    <w:rPr>
      <w:bCs/>
      <w:caps/>
      <w:kern w:val="0"/>
      <w:sz w:val="28"/>
    </w:rPr>
  </w:style>
  <w:style w:type="paragraph" w:customStyle="1" w:styleId="IALABodyTextIndent">
    <w:name w:val="IALA Body Text Indent"/>
    <w:basedOn w:val="Normal"/>
    <w:semiHidden/>
    <w:rsid w:val="00650BB8"/>
    <w:pPr>
      <w:ind w:firstLine="720"/>
    </w:pPr>
    <w:rPr>
      <w:szCs w:val="20"/>
      <w:lang w:val="de-DE"/>
    </w:rPr>
  </w:style>
  <w:style w:type="table" w:styleId="Grilledutableau">
    <w:name w:val="Table Grid"/>
    <w:basedOn w:val="TableauNormal"/>
    <w:rsid w:val="00D542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tionItemChar">
    <w:name w:val="Action Item Char"/>
    <w:link w:val="ActionItem"/>
    <w:rsid w:val="00EF5B3D"/>
    <w:rPr>
      <w:rFonts w:ascii="Arial" w:hAnsi="Arial"/>
      <w:i/>
      <w:sz w:val="24"/>
      <w:szCs w:val="24"/>
      <w:lang w:eastAsia="en-US"/>
    </w:rPr>
  </w:style>
  <w:style w:type="character" w:customStyle="1" w:styleId="Sous-titreCar">
    <w:name w:val="Sous-titre Car"/>
    <w:link w:val="Sous-titre"/>
    <w:rsid w:val="00715F0F"/>
    <w:rPr>
      <w:rFonts w:ascii="Arial" w:eastAsia="MS Mincho" w:hAnsi="Arial" w:cs="Arial"/>
      <w:b/>
      <w:bCs/>
      <w:i/>
      <w:iCs/>
      <w:sz w:val="22"/>
      <w:szCs w:val="24"/>
      <w:lang w:eastAsia="ja-JP"/>
    </w:rPr>
  </w:style>
  <w:style w:type="paragraph" w:styleId="NormalWeb">
    <w:name w:val="Normal (Web)"/>
    <w:basedOn w:val="Normal"/>
    <w:rsid w:val="0056412E"/>
    <w:pPr>
      <w:spacing w:before="100" w:beforeAutospacing="1" w:after="100" w:afterAutospacing="1"/>
    </w:pPr>
    <w:rPr>
      <w:lang w:val="fr-FR"/>
    </w:rPr>
  </w:style>
  <w:style w:type="character" w:customStyle="1" w:styleId="Titre3Car">
    <w:name w:val="Titre 3 Car"/>
    <w:link w:val="Titre3"/>
    <w:rsid w:val="00715A47"/>
    <w:rPr>
      <w:rFonts w:ascii="Arial" w:eastAsia="MS Mincho" w:hAnsi="Arial"/>
      <w:sz w:val="22"/>
      <w:lang w:eastAsia="de-DE"/>
    </w:rPr>
  </w:style>
  <w:style w:type="paragraph" w:customStyle="1" w:styleId="ActionIALA">
    <w:name w:val="Action IALA"/>
    <w:basedOn w:val="Normal"/>
    <w:next w:val="Normal"/>
    <w:qFormat/>
    <w:rsid w:val="00A4685A"/>
    <w:pPr>
      <w:spacing w:before="120" w:after="120"/>
      <w:jc w:val="both"/>
    </w:pPr>
    <w:rPr>
      <w:rFonts w:cs="Arial"/>
      <w:i/>
      <w:iCs/>
      <w:szCs w:val="22"/>
      <w:lang w:eastAsia="en-GB"/>
    </w:rPr>
  </w:style>
  <w:style w:type="paragraph" w:customStyle="1" w:styleId="ActionMember">
    <w:name w:val="Action Member"/>
    <w:basedOn w:val="Normal"/>
    <w:next w:val="Normal"/>
    <w:qFormat/>
    <w:rsid w:val="00EF5B3D"/>
    <w:pPr>
      <w:spacing w:after="120"/>
      <w:jc w:val="both"/>
    </w:pPr>
    <w:rPr>
      <w:rFonts w:cs="Calibri"/>
      <w:i/>
      <w:iCs/>
      <w:szCs w:val="22"/>
    </w:rPr>
  </w:style>
  <w:style w:type="numbering" w:styleId="ArticleSection">
    <w:name w:val="Outline List 3"/>
    <w:basedOn w:val="Aucuneliste"/>
    <w:rsid w:val="00D54262"/>
    <w:pPr>
      <w:numPr>
        <w:numId w:val="1"/>
      </w:numPr>
    </w:pPr>
  </w:style>
  <w:style w:type="paragraph" w:customStyle="1" w:styleId="Bullet1">
    <w:name w:val="Bullet 1"/>
    <w:basedOn w:val="Normal"/>
    <w:qFormat/>
    <w:rsid w:val="001166E9"/>
    <w:pPr>
      <w:numPr>
        <w:numId w:val="2"/>
      </w:numPr>
      <w:tabs>
        <w:tab w:val="clear" w:pos="720"/>
        <w:tab w:val="num" w:pos="1134"/>
      </w:tabs>
      <w:spacing w:after="120"/>
      <w:ind w:left="1134" w:hanging="567"/>
      <w:jc w:val="both"/>
      <w:outlineLvl w:val="0"/>
    </w:pPr>
    <w:rPr>
      <w:rFonts w:eastAsia="Times"/>
      <w:i/>
      <w:lang w:val="en-US" w:eastAsia="en-GB"/>
    </w:rPr>
  </w:style>
  <w:style w:type="paragraph" w:customStyle="1" w:styleId="Bullet1text">
    <w:name w:val="Bullet 1 text"/>
    <w:basedOn w:val="Normal"/>
    <w:rsid w:val="00D54262"/>
    <w:pPr>
      <w:suppressAutoHyphens/>
      <w:spacing w:after="120"/>
      <w:ind w:left="1134"/>
      <w:jc w:val="both"/>
    </w:pPr>
    <w:rPr>
      <w:rFonts w:eastAsia="Times New Roman"/>
      <w:lang w:eastAsia="en-GB"/>
    </w:rPr>
  </w:style>
  <w:style w:type="paragraph" w:customStyle="1" w:styleId="Bullet2">
    <w:name w:val="Bullet 2"/>
    <w:basedOn w:val="Normal"/>
    <w:rsid w:val="00D54262"/>
    <w:pPr>
      <w:numPr>
        <w:numId w:val="3"/>
      </w:numPr>
      <w:tabs>
        <w:tab w:val="left" w:pos="1701"/>
      </w:tabs>
      <w:spacing w:after="120"/>
      <w:jc w:val="both"/>
    </w:pPr>
    <w:rPr>
      <w:rFonts w:eastAsia="Times New Roman"/>
      <w:lang w:eastAsia="en-GB"/>
    </w:rPr>
  </w:style>
  <w:style w:type="paragraph" w:customStyle="1" w:styleId="Bullet2text">
    <w:name w:val="Bullet 2 text"/>
    <w:basedOn w:val="Normal"/>
    <w:rsid w:val="00D54262"/>
    <w:pPr>
      <w:suppressAutoHyphens/>
      <w:spacing w:after="120"/>
      <w:jc w:val="both"/>
    </w:pPr>
    <w:rPr>
      <w:rFonts w:eastAsia="Times New Roman"/>
      <w:lang w:eastAsia="en-GB"/>
    </w:rPr>
  </w:style>
  <w:style w:type="paragraph" w:customStyle="1" w:styleId="Bullet3">
    <w:name w:val="Bullet 3"/>
    <w:basedOn w:val="Normal"/>
    <w:rsid w:val="00D54262"/>
    <w:pPr>
      <w:numPr>
        <w:numId w:val="4"/>
      </w:numPr>
      <w:tabs>
        <w:tab w:val="left" w:pos="2268"/>
      </w:tabs>
      <w:spacing w:after="120"/>
      <w:jc w:val="both"/>
    </w:pPr>
    <w:rPr>
      <w:rFonts w:eastAsia="Times New Roman"/>
      <w:sz w:val="20"/>
      <w:szCs w:val="20"/>
      <w:lang w:eastAsia="en-GB"/>
    </w:rPr>
  </w:style>
  <w:style w:type="paragraph" w:customStyle="1" w:styleId="Bullet3text">
    <w:name w:val="Bullet 3 text"/>
    <w:basedOn w:val="Normal"/>
    <w:rsid w:val="00D54262"/>
    <w:pPr>
      <w:suppressAutoHyphens/>
      <w:spacing w:after="120"/>
      <w:ind w:left="2268"/>
      <w:jc w:val="both"/>
    </w:pPr>
    <w:rPr>
      <w:rFonts w:eastAsia="Times New Roman"/>
      <w:sz w:val="20"/>
      <w:lang w:eastAsia="en-GB"/>
    </w:rPr>
  </w:style>
  <w:style w:type="paragraph" w:customStyle="1" w:styleId="List1">
    <w:name w:val="List 1"/>
    <w:basedOn w:val="Normal"/>
    <w:qFormat/>
    <w:rsid w:val="00B41828"/>
    <w:pPr>
      <w:numPr>
        <w:numId w:val="6"/>
      </w:numPr>
      <w:spacing w:after="120"/>
      <w:jc w:val="both"/>
    </w:pPr>
    <w:rPr>
      <w:rFonts w:eastAsia="Times New Roman"/>
      <w:lang w:eastAsia="en-GB"/>
    </w:rPr>
  </w:style>
  <w:style w:type="paragraph" w:customStyle="1" w:styleId="List1indent">
    <w:name w:val="List 1 indent"/>
    <w:basedOn w:val="Normal"/>
    <w:autoRedefine/>
    <w:qFormat/>
    <w:rsid w:val="00662136"/>
    <w:pPr>
      <w:numPr>
        <w:ilvl w:val="1"/>
        <w:numId w:val="6"/>
      </w:numPr>
      <w:spacing w:after="120"/>
      <w:jc w:val="both"/>
    </w:pPr>
    <w:rPr>
      <w:kern w:val="28"/>
      <w:lang w:eastAsia="en-GB"/>
    </w:rPr>
  </w:style>
  <w:style w:type="paragraph" w:customStyle="1" w:styleId="List1indent2">
    <w:name w:val="List 1 indent 2"/>
    <w:basedOn w:val="Normal"/>
    <w:qFormat/>
    <w:rsid w:val="00FD50A0"/>
    <w:pPr>
      <w:numPr>
        <w:numId w:val="7"/>
      </w:numPr>
      <w:tabs>
        <w:tab w:val="left" w:pos="1701"/>
      </w:tabs>
      <w:spacing w:after="120"/>
      <w:jc w:val="both"/>
    </w:pPr>
    <w:rPr>
      <w:rFonts w:eastAsia="Times New Roman"/>
      <w:sz w:val="20"/>
      <w:szCs w:val="20"/>
      <w:lang w:eastAsia="en-GB"/>
    </w:rPr>
  </w:style>
  <w:style w:type="paragraph" w:customStyle="1" w:styleId="List1indent2text">
    <w:name w:val="List 1 indent 2 text"/>
    <w:basedOn w:val="Normal"/>
    <w:qFormat/>
    <w:rsid w:val="00D54262"/>
    <w:pPr>
      <w:spacing w:after="120"/>
      <w:ind w:left="1701"/>
      <w:jc w:val="both"/>
    </w:pPr>
    <w:rPr>
      <w:sz w:val="20"/>
    </w:rPr>
  </w:style>
  <w:style w:type="paragraph" w:customStyle="1" w:styleId="List1indenttext">
    <w:name w:val="List 1 indent text"/>
    <w:basedOn w:val="Normal"/>
    <w:rsid w:val="00D54262"/>
    <w:pPr>
      <w:spacing w:after="120"/>
      <w:ind w:left="1134"/>
      <w:jc w:val="both"/>
    </w:pPr>
    <w:rPr>
      <w:rFonts w:eastAsia="Times New Roman"/>
      <w:lang w:eastAsia="en-US"/>
    </w:rPr>
  </w:style>
  <w:style w:type="paragraph" w:customStyle="1" w:styleId="List1text">
    <w:name w:val="List 1 text"/>
    <w:basedOn w:val="Normal"/>
    <w:rsid w:val="00D54262"/>
    <w:pPr>
      <w:spacing w:after="120"/>
      <w:ind w:left="567"/>
      <w:jc w:val="both"/>
    </w:pPr>
    <w:rPr>
      <w:rFonts w:eastAsia="Times New Roman"/>
      <w:szCs w:val="20"/>
      <w:lang w:eastAsia="en-GB"/>
    </w:rPr>
  </w:style>
  <w:style w:type="paragraph" w:customStyle="1" w:styleId="TableList1">
    <w:name w:val="Table List_1"/>
    <w:basedOn w:val="Normal"/>
    <w:qFormat/>
    <w:rsid w:val="006909E8"/>
    <w:pPr>
      <w:widowControl w:val="0"/>
      <w:numPr>
        <w:numId w:val="13"/>
      </w:numPr>
    </w:pPr>
    <w:rPr>
      <w:rFonts w:eastAsia="Times New Roman"/>
      <w:snapToGrid w:val="0"/>
      <w:sz w:val="20"/>
      <w:szCs w:val="36"/>
      <w:lang w:eastAsia="en-US"/>
    </w:rPr>
  </w:style>
  <w:style w:type="paragraph" w:styleId="Tabledesillustrations">
    <w:name w:val="table of figures"/>
    <w:basedOn w:val="Normal"/>
    <w:next w:val="Normal"/>
    <w:uiPriority w:val="99"/>
    <w:rsid w:val="00FC1BD3"/>
    <w:pPr>
      <w:numPr>
        <w:numId w:val="10"/>
      </w:numPr>
      <w:tabs>
        <w:tab w:val="left" w:pos="567"/>
        <w:tab w:val="right" w:pos="9639"/>
      </w:tabs>
      <w:spacing w:after="120"/>
      <w:ind w:right="284"/>
      <w:jc w:val="both"/>
    </w:pPr>
  </w:style>
  <w:style w:type="paragraph" w:customStyle="1" w:styleId="StyleTableofFiguresJustifiedAfter6pt">
    <w:name w:val="Style Table of Figures + Justified After:  6 pt"/>
    <w:basedOn w:val="Tabledesillustrations"/>
    <w:autoRedefine/>
    <w:rsid w:val="00443553"/>
    <w:pPr>
      <w:numPr>
        <w:numId w:val="8"/>
      </w:numPr>
      <w:tabs>
        <w:tab w:val="right" w:pos="9072"/>
      </w:tabs>
      <w:ind w:left="567" w:hanging="567"/>
    </w:pPr>
    <w:rPr>
      <w:rFonts w:eastAsia="Times New Roman"/>
      <w:szCs w:val="20"/>
    </w:rPr>
  </w:style>
  <w:style w:type="character" w:customStyle="1" w:styleId="TitreCar">
    <w:name w:val="Titre Car"/>
    <w:link w:val="Titre"/>
    <w:rsid w:val="00D54F6F"/>
    <w:rPr>
      <w:rFonts w:ascii="Arial" w:eastAsia="MS Mincho" w:hAnsi="Arial" w:cs="Arial"/>
      <w:b/>
      <w:bCs/>
      <w:kern w:val="28"/>
      <w:sz w:val="28"/>
      <w:szCs w:val="32"/>
      <w:lang w:eastAsia="ja-JP"/>
    </w:rPr>
  </w:style>
  <w:style w:type="paragraph" w:customStyle="1" w:styleId="TableList2">
    <w:name w:val="Table List_2"/>
    <w:basedOn w:val="Normal"/>
    <w:qFormat/>
    <w:rsid w:val="006909E8"/>
    <w:pPr>
      <w:widowControl w:val="0"/>
      <w:numPr>
        <w:ilvl w:val="1"/>
        <w:numId w:val="13"/>
      </w:numPr>
    </w:pPr>
    <w:rPr>
      <w:rFonts w:eastAsia="Times New Roman"/>
      <w:snapToGrid w:val="0"/>
      <w:sz w:val="20"/>
      <w:szCs w:val="36"/>
      <w:lang w:eastAsia="en-US"/>
    </w:rPr>
  </w:style>
  <w:style w:type="paragraph" w:customStyle="1" w:styleId="TableList3">
    <w:name w:val="Table List_3"/>
    <w:basedOn w:val="Normal"/>
    <w:qFormat/>
    <w:rsid w:val="006909E8"/>
    <w:pPr>
      <w:widowControl w:val="0"/>
      <w:numPr>
        <w:ilvl w:val="2"/>
        <w:numId w:val="13"/>
      </w:numPr>
    </w:pPr>
    <w:rPr>
      <w:rFonts w:eastAsia="Times New Roman"/>
      <w:snapToGrid w:val="0"/>
      <w:sz w:val="20"/>
      <w:szCs w:val="20"/>
      <w:lang w:eastAsia="en-US"/>
    </w:rPr>
  </w:style>
  <w:style w:type="paragraph" w:customStyle="1" w:styleId="AnnexHead1">
    <w:name w:val="Annex Head 1"/>
    <w:basedOn w:val="Normal"/>
    <w:next w:val="Normal"/>
    <w:rsid w:val="001643D9"/>
    <w:pPr>
      <w:numPr>
        <w:numId w:val="9"/>
      </w:numPr>
      <w:spacing w:before="120" w:after="120"/>
    </w:pPr>
    <w:rPr>
      <w:rFonts w:eastAsia="Times New Roman"/>
      <w:b/>
      <w:caps/>
      <w:sz w:val="24"/>
      <w:szCs w:val="20"/>
      <w:lang w:eastAsia="en-GB"/>
    </w:rPr>
  </w:style>
  <w:style w:type="paragraph" w:customStyle="1" w:styleId="AnnexHead2">
    <w:name w:val="Annex Head 2"/>
    <w:basedOn w:val="Normal"/>
    <w:next w:val="Normal"/>
    <w:rsid w:val="001643D9"/>
    <w:pPr>
      <w:numPr>
        <w:ilvl w:val="1"/>
        <w:numId w:val="9"/>
      </w:numPr>
      <w:spacing w:before="120" w:after="120"/>
    </w:pPr>
    <w:rPr>
      <w:rFonts w:eastAsia="Times New Roman"/>
      <w:b/>
      <w:sz w:val="24"/>
      <w:szCs w:val="20"/>
      <w:lang w:eastAsia="en-GB"/>
    </w:rPr>
  </w:style>
  <w:style w:type="paragraph" w:customStyle="1" w:styleId="AnnexHead3">
    <w:name w:val="Annex Head 3"/>
    <w:basedOn w:val="Normal"/>
    <w:next w:val="Normal"/>
    <w:rsid w:val="001643D9"/>
    <w:pPr>
      <w:numPr>
        <w:ilvl w:val="2"/>
        <w:numId w:val="9"/>
      </w:numPr>
      <w:spacing w:before="60" w:after="60"/>
    </w:pPr>
    <w:rPr>
      <w:rFonts w:eastAsia="Times New Roman"/>
      <w:b/>
      <w:szCs w:val="20"/>
      <w:lang w:eastAsia="en-GB"/>
    </w:rPr>
  </w:style>
  <w:style w:type="paragraph" w:customStyle="1" w:styleId="AnnexHead4">
    <w:name w:val="Annex Head 4"/>
    <w:basedOn w:val="Normal"/>
    <w:next w:val="Normal"/>
    <w:rsid w:val="001643D9"/>
    <w:pPr>
      <w:numPr>
        <w:ilvl w:val="3"/>
        <w:numId w:val="9"/>
      </w:numPr>
      <w:spacing w:after="120"/>
    </w:pPr>
    <w:rPr>
      <w:rFonts w:eastAsia="Times New Roman"/>
      <w:szCs w:val="20"/>
      <w:lang w:eastAsia="en-GB"/>
    </w:rPr>
  </w:style>
  <w:style w:type="paragraph" w:customStyle="1" w:styleId="InputPapers">
    <w:name w:val="Input Papers"/>
    <w:basedOn w:val="Normal"/>
    <w:qFormat/>
    <w:rsid w:val="005B302E"/>
    <w:pPr>
      <w:tabs>
        <w:tab w:val="left" w:pos="1701"/>
      </w:tabs>
      <w:spacing w:after="120"/>
      <w:ind w:left="1701" w:hanging="1701"/>
    </w:pPr>
    <w:rPr>
      <w:rFonts w:cs="Arial"/>
      <w:szCs w:val="22"/>
    </w:rPr>
  </w:style>
  <w:style w:type="paragraph" w:customStyle="1" w:styleId="AgendaItem1">
    <w:name w:val="Agenda Item_1"/>
    <w:basedOn w:val="Normal"/>
    <w:next w:val="AgendaItem2"/>
    <w:qFormat/>
    <w:rsid w:val="00182262"/>
    <w:pPr>
      <w:numPr>
        <w:numId w:val="14"/>
      </w:numPr>
      <w:spacing w:before="240" w:after="240"/>
      <w:jc w:val="both"/>
    </w:pPr>
    <w:rPr>
      <w:rFonts w:eastAsia="Times New Roman"/>
      <w:b/>
      <w:sz w:val="24"/>
      <w:lang w:eastAsia="en-US"/>
    </w:rPr>
  </w:style>
  <w:style w:type="paragraph" w:customStyle="1" w:styleId="Agendaitems">
    <w:name w:val="Agenda items"/>
    <w:basedOn w:val="Normal"/>
    <w:qFormat/>
    <w:rsid w:val="00403166"/>
    <w:pPr>
      <w:tabs>
        <w:tab w:val="left" w:pos="1985"/>
      </w:tabs>
      <w:spacing w:before="240" w:after="240"/>
      <w:ind w:left="1985" w:hanging="1985"/>
      <w:jc w:val="both"/>
    </w:pPr>
    <w:rPr>
      <w:rFonts w:eastAsia="Times New Roman"/>
      <w:b/>
      <w:sz w:val="24"/>
      <w:lang w:eastAsia="en-US"/>
    </w:rPr>
  </w:style>
  <w:style w:type="paragraph" w:styleId="Corpsdetexte">
    <w:name w:val="Body Text"/>
    <w:basedOn w:val="Normal"/>
    <w:link w:val="CorpsdetexteCar"/>
    <w:qFormat/>
    <w:rsid w:val="00F13F20"/>
    <w:pPr>
      <w:spacing w:after="120"/>
      <w:jc w:val="both"/>
    </w:pPr>
    <w:rPr>
      <w:rFonts w:eastAsia="Times New Roman"/>
      <w:szCs w:val="22"/>
      <w:lang w:eastAsia="en-US"/>
    </w:rPr>
  </w:style>
  <w:style w:type="character" w:customStyle="1" w:styleId="CorpsdetexteCar">
    <w:name w:val="Corps de texte Car"/>
    <w:link w:val="Corpsdetexte"/>
    <w:rsid w:val="00F13F20"/>
    <w:rPr>
      <w:rFonts w:ascii="Arial" w:hAnsi="Arial" w:cs="Arial"/>
      <w:sz w:val="22"/>
      <w:szCs w:val="22"/>
      <w:lang w:eastAsia="en-US"/>
    </w:rPr>
  </w:style>
  <w:style w:type="paragraph" w:customStyle="1" w:styleId="Default">
    <w:name w:val="Default"/>
    <w:rsid w:val="00784BBF"/>
    <w:pPr>
      <w:autoSpaceDE w:val="0"/>
      <w:autoSpaceDN w:val="0"/>
      <w:adjustRightInd w:val="0"/>
    </w:pPr>
    <w:rPr>
      <w:color w:val="000000"/>
      <w:sz w:val="24"/>
      <w:szCs w:val="24"/>
      <w:lang w:val="nl-NL" w:eastAsia="nl-NL"/>
    </w:rPr>
  </w:style>
  <w:style w:type="paragraph" w:styleId="Paragraphedeliste">
    <w:name w:val="List Paragraph"/>
    <w:basedOn w:val="Normal"/>
    <w:qFormat/>
    <w:rsid w:val="00784BBF"/>
    <w:pPr>
      <w:spacing w:after="200" w:line="276" w:lineRule="auto"/>
      <w:ind w:left="720"/>
    </w:pPr>
    <w:rPr>
      <w:rFonts w:ascii="Calibri" w:eastAsia="Calibri" w:hAnsi="Calibri"/>
      <w:szCs w:val="22"/>
      <w:lang w:val="en-US" w:eastAsia="en-US"/>
    </w:rPr>
  </w:style>
  <w:style w:type="paragraph" w:customStyle="1" w:styleId="Workinggroup">
    <w:name w:val="Working group"/>
    <w:basedOn w:val="Normal"/>
    <w:next w:val="Normal"/>
    <w:autoRedefine/>
    <w:rsid w:val="00A143DD"/>
    <w:pPr>
      <w:numPr>
        <w:numId w:val="11"/>
      </w:numPr>
      <w:tabs>
        <w:tab w:val="left" w:pos="2552"/>
      </w:tabs>
      <w:spacing w:after="240"/>
    </w:pPr>
    <w:rPr>
      <w:b/>
      <w:sz w:val="28"/>
    </w:rPr>
  </w:style>
  <w:style w:type="paragraph" w:customStyle="1" w:styleId="AgendaItem2">
    <w:name w:val="Agenda Item_2"/>
    <w:basedOn w:val="Normal"/>
    <w:qFormat/>
    <w:rsid w:val="00182262"/>
    <w:pPr>
      <w:numPr>
        <w:ilvl w:val="1"/>
        <w:numId w:val="14"/>
      </w:numPr>
      <w:spacing w:after="120"/>
      <w:jc w:val="both"/>
    </w:pPr>
    <w:rPr>
      <w:rFonts w:eastAsia="Times New Roman"/>
      <w:lang w:eastAsia="en-US"/>
    </w:rPr>
  </w:style>
  <w:style w:type="paragraph" w:styleId="Citation">
    <w:name w:val="Quote"/>
    <w:basedOn w:val="Normal"/>
    <w:link w:val="CitationCar"/>
    <w:qFormat/>
    <w:rsid w:val="00A90E66"/>
    <w:pPr>
      <w:spacing w:before="60" w:after="60"/>
      <w:ind w:left="567" w:right="935"/>
      <w:jc w:val="both"/>
    </w:pPr>
    <w:rPr>
      <w:rFonts w:eastAsia="Calibri"/>
      <w:i/>
      <w:szCs w:val="22"/>
    </w:rPr>
  </w:style>
  <w:style w:type="character" w:customStyle="1" w:styleId="CitationCar">
    <w:name w:val="Citation Car"/>
    <w:link w:val="Citation"/>
    <w:rsid w:val="00A90E66"/>
    <w:rPr>
      <w:rFonts w:ascii="Arial" w:eastAsia="Calibri" w:hAnsi="Arial" w:cs="Calibri"/>
      <w:i/>
      <w:sz w:val="22"/>
      <w:szCs w:val="22"/>
    </w:rPr>
  </w:style>
  <w:style w:type="paragraph" w:styleId="Rvision">
    <w:name w:val="Revision"/>
    <w:hidden/>
    <w:uiPriority w:val="99"/>
    <w:semiHidden/>
    <w:rsid w:val="00EF6B17"/>
    <w:rPr>
      <w:rFonts w:ascii="Arial" w:eastAsia="MS Mincho" w:hAnsi="Arial"/>
      <w:sz w:val="22"/>
      <w:szCs w:val="24"/>
      <w:lang w:val="en-GB" w:eastAsia="ja-JP"/>
    </w:rPr>
  </w:style>
  <w:style w:type="paragraph" w:customStyle="1" w:styleId="Appendix">
    <w:name w:val="Appendix"/>
    <w:basedOn w:val="Normal"/>
    <w:next w:val="Titre1"/>
    <w:rsid w:val="00C20A3A"/>
    <w:pPr>
      <w:widowControl w:val="0"/>
      <w:numPr>
        <w:numId w:val="15"/>
      </w:numPr>
      <w:tabs>
        <w:tab w:val="left" w:pos="1985"/>
      </w:tabs>
      <w:spacing w:before="120" w:after="240"/>
    </w:pPr>
    <w:rPr>
      <w:rFonts w:eastAsia="Times New Roman"/>
      <w:b/>
      <w:snapToGrid w:val="0"/>
      <w:sz w:val="28"/>
      <w:szCs w:val="28"/>
      <w:lang w:eastAsia="fr-FR"/>
    </w:rPr>
  </w:style>
  <w:style w:type="paragraph" w:customStyle="1" w:styleId="Agenda1">
    <w:name w:val="Agenda 1"/>
    <w:basedOn w:val="Normal"/>
    <w:qFormat/>
    <w:rsid w:val="00FC1BD3"/>
    <w:pPr>
      <w:numPr>
        <w:numId w:val="12"/>
      </w:numPr>
      <w:spacing w:before="120" w:after="120"/>
      <w:jc w:val="both"/>
    </w:pPr>
    <w:rPr>
      <w:rFonts w:eastAsia="Times New Roman"/>
      <w:szCs w:val="20"/>
      <w:lang w:eastAsia="en-US"/>
    </w:rPr>
  </w:style>
  <w:style w:type="paragraph" w:customStyle="1" w:styleId="Agenda2">
    <w:name w:val="Agenda 2"/>
    <w:basedOn w:val="Normal"/>
    <w:qFormat/>
    <w:rsid w:val="00FC1BD3"/>
    <w:pPr>
      <w:numPr>
        <w:ilvl w:val="1"/>
        <w:numId w:val="12"/>
      </w:numPr>
      <w:spacing w:after="60"/>
    </w:pPr>
  </w:style>
  <w:style w:type="character" w:customStyle="1" w:styleId="PieddepageCar">
    <w:name w:val="Pied de page Car"/>
    <w:link w:val="Pieddepage"/>
    <w:rsid w:val="00C20A3A"/>
    <w:rPr>
      <w:rFonts w:ascii="Arial" w:eastAsia="MS Mincho" w:hAnsi="Arial"/>
      <w:sz w:val="22"/>
      <w:szCs w:val="24"/>
      <w:lang w:val="fr-FR" w:eastAsia="ja-JP"/>
    </w:rPr>
  </w:style>
  <w:style w:type="character" w:customStyle="1" w:styleId="En-tteCar">
    <w:name w:val="En-tête Car"/>
    <w:link w:val="En-tte"/>
    <w:uiPriority w:val="99"/>
    <w:rsid w:val="00C20A3A"/>
    <w:rPr>
      <w:rFonts w:ascii="Arial" w:eastAsia="MS Mincho" w:hAnsi="Arial"/>
      <w:sz w:val="22"/>
      <w:szCs w:val="24"/>
      <w:lang w:eastAsia="ja-JP"/>
    </w:rPr>
  </w:style>
  <w:style w:type="paragraph" w:customStyle="1" w:styleId="List1indent1">
    <w:name w:val="List 1 indent 1"/>
    <w:basedOn w:val="Normal"/>
    <w:qFormat/>
    <w:rsid w:val="00C20A3A"/>
    <w:pPr>
      <w:widowControl w:val="0"/>
      <w:tabs>
        <w:tab w:val="num" w:pos="1134"/>
      </w:tabs>
      <w:spacing w:after="120"/>
      <w:ind w:left="567"/>
      <w:jc w:val="both"/>
    </w:pPr>
    <w:rPr>
      <w:rFonts w:eastAsia="Times New Roman"/>
      <w:snapToGrid w:val="0"/>
      <w:szCs w:val="20"/>
      <w:lang w:eastAsia="en-US"/>
    </w:rPr>
  </w:style>
  <w:style w:type="paragraph" w:customStyle="1" w:styleId="AgendaItemChar">
    <w:name w:val="Agenda Item Char"/>
    <w:basedOn w:val="Normal"/>
    <w:rsid w:val="00312F09"/>
    <w:pPr>
      <w:numPr>
        <w:numId w:val="16"/>
      </w:numPr>
      <w:spacing w:before="120" w:after="120"/>
      <w:jc w:val="both"/>
    </w:pPr>
    <w:rPr>
      <w:rFonts w:eastAsia="Times New Roman" w:cs="Arial"/>
      <w:sz w:val="24"/>
      <w:lang w:eastAsia="en-US"/>
    </w:rPr>
  </w:style>
  <w:style w:type="paragraph" w:customStyle="1" w:styleId="subagenda">
    <w:name w:val="subagenda"/>
    <w:basedOn w:val="AgendaItemChar"/>
    <w:rsid w:val="00312F09"/>
    <w:pPr>
      <w:numPr>
        <w:ilvl w:val="1"/>
      </w:numPr>
    </w:pPr>
  </w:style>
  <w:style w:type="character" w:styleId="Marquedecommentaire">
    <w:name w:val="annotation reference"/>
    <w:rsid w:val="00FA30BB"/>
    <w:rPr>
      <w:sz w:val="16"/>
      <w:szCs w:val="16"/>
    </w:rPr>
  </w:style>
  <w:style w:type="paragraph" w:styleId="Commentaire">
    <w:name w:val="annotation text"/>
    <w:basedOn w:val="Normal"/>
    <w:link w:val="CommentaireCar"/>
    <w:rsid w:val="00FA30BB"/>
    <w:rPr>
      <w:sz w:val="20"/>
      <w:szCs w:val="20"/>
    </w:rPr>
  </w:style>
  <w:style w:type="character" w:customStyle="1" w:styleId="CommentaireCar">
    <w:name w:val="Commentaire Car"/>
    <w:link w:val="Commentaire"/>
    <w:rsid w:val="00FA30BB"/>
    <w:rPr>
      <w:rFonts w:ascii="Arial" w:eastAsia="MS Mincho" w:hAnsi="Arial"/>
      <w:lang w:eastAsia="ja-JP"/>
    </w:rPr>
  </w:style>
  <w:style w:type="paragraph" w:styleId="Objetducommentaire">
    <w:name w:val="annotation subject"/>
    <w:basedOn w:val="Commentaire"/>
    <w:next w:val="Commentaire"/>
    <w:link w:val="ObjetducommentaireCar"/>
    <w:rsid w:val="00FA30BB"/>
    <w:rPr>
      <w:b/>
      <w:bCs/>
    </w:rPr>
  </w:style>
  <w:style w:type="character" w:customStyle="1" w:styleId="ObjetducommentaireCar">
    <w:name w:val="Objet du commentaire Car"/>
    <w:link w:val="Objetducommentaire"/>
    <w:rsid w:val="00FA30BB"/>
    <w:rPr>
      <w:rFonts w:ascii="Arial" w:eastAsia="MS Mincho" w:hAnsi="Arial"/>
      <w:b/>
      <w:bCs/>
      <w:lang w:eastAsia="ja-JP"/>
    </w:rPr>
  </w:style>
  <w:style w:type="character" w:styleId="Accentuation">
    <w:name w:val="Emphasis"/>
    <w:basedOn w:val="Policepardfaut"/>
    <w:qFormat/>
    <w:rsid w:val="006D790A"/>
    <w:rPr>
      <w:i/>
      <w:iCs/>
    </w:rPr>
  </w:style>
  <w:style w:type="paragraph" w:styleId="En-ttedetabledesmatires">
    <w:name w:val="TOC Heading"/>
    <w:basedOn w:val="Titre1"/>
    <w:next w:val="Normal"/>
    <w:uiPriority w:val="39"/>
    <w:semiHidden/>
    <w:unhideWhenUsed/>
    <w:qFormat/>
    <w:rsid w:val="00D44ABC"/>
    <w:pPr>
      <w:keepLines/>
      <w:numPr>
        <w:numId w:val="0"/>
      </w:numPr>
      <w:tabs>
        <w:tab w:val="clear" w:pos="567"/>
      </w:tabs>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header" w:uiPriority="99"/>
    <w:lsdException w:name="caption" w:semiHidden="1" w:unhideWhenUsed="1" w:qFormat="1"/>
    <w:lsdException w:name="table of figures" w:uiPriority="99"/>
    <w:lsdException w:name="Title" w:qFormat="1"/>
    <w:lsdException w:name="Default Paragraph Font" w:uiPriority="1"/>
    <w:lsdException w:name="Body Text"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E7CD6"/>
    <w:rPr>
      <w:rFonts w:ascii="Arial" w:eastAsia="MS Mincho" w:hAnsi="Arial"/>
      <w:sz w:val="22"/>
      <w:szCs w:val="24"/>
      <w:lang w:val="en-GB" w:eastAsia="ja-JP"/>
    </w:rPr>
  </w:style>
  <w:style w:type="paragraph" w:styleId="Titre1">
    <w:name w:val="heading 1"/>
    <w:basedOn w:val="Normal"/>
    <w:next w:val="Corpsdetexte"/>
    <w:qFormat/>
    <w:rsid w:val="00683092"/>
    <w:pPr>
      <w:keepNext/>
      <w:numPr>
        <w:numId w:val="5"/>
      </w:numPr>
      <w:tabs>
        <w:tab w:val="left" w:pos="567"/>
      </w:tabs>
      <w:spacing w:before="240" w:after="240"/>
      <w:outlineLvl w:val="0"/>
    </w:pPr>
    <w:rPr>
      <w:b/>
      <w:kern w:val="28"/>
      <w:sz w:val="24"/>
      <w:szCs w:val="20"/>
      <w:lang w:eastAsia="de-DE"/>
    </w:rPr>
  </w:style>
  <w:style w:type="paragraph" w:styleId="Titre2">
    <w:name w:val="heading 2"/>
    <w:basedOn w:val="Titre1"/>
    <w:next w:val="Corpsdetexte"/>
    <w:qFormat/>
    <w:rsid w:val="00FA0436"/>
    <w:pPr>
      <w:numPr>
        <w:ilvl w:val="1"/>
      </w:numPr>
      <w:tabs>
        <w:tab w:val="left" w:pos="851"/>
      </w:tabs>
      <w:jc w:val="both"/>
      <w:outlineLvl w:val="1"/>
    </w:pPr>
    <w:rPr>
      <w:sz w:val="22"/>
    </w:rPr>
  </w:style>
  <w:style w:type="paragraph" w:styleId="Titre3">
    <w:name w:val="heading 3"/>
    <w:basedOn w:val="Normal"/>
    <w:next w:val="Corpsdetexte"/>
    <w:link w:val="Titre3Car"/>
    <w:qFormat/>
    <w:rsid w:val="00715A47"/>
    <w:pPr>
      <w:keepNext/>
      <w:numPr>
        <w:ilvl w:val="2"/>
        <w:numId w:val="5"/>
      </w:numPr>
      <w:spacing w:before="120" w:after="120"/>
      <w:ind w:hanging="940"/>
      <w:outlineLvl w:val="2"/>
    </w:pPr>
    <w:rPr>
      <w:szCs w:val="20"/>
      <w:lang w:eastAsia="de-DE"/>
    </w:rPr>
  </w:style>
  <w:style w:type="paragraph" w:styleId="Titre4">
    <w:name w:val="heading 4"/>
    <w:basedOn w:val="Normal"/>
    <w:next w:val="Normal"/>
    <w:qFormat/>
    <w:rsid w:val="00D54262"/>
    <w:pPr>
      <w:keepNext/>
      <w:numPr>
        <w:ilvl w:val="3"/>
        <w:numId w:val="5"/>
      </w:numPr>
      <w:spacing w:before="240" w:after="60"/>
      <w:outlineLvl w:val="3"/>
    </w:pPr>
    <w:rPr>
      <w:i/>
      <w:szCs w:val="20"/>
      <w:lang w:val="en-US" w:eastAsia="de-DE"/>
    </w:rPr>
  </w:style>
  <w:style w:type="paragraph" w:styleId="Titre5">
    <w:name w:val="heading 5"/>
    <w:basedOn w:val="Normal"/>
    <w:next w:val="Normal"/>
    <w:qFormat/>
    <w:rsid w:val="00D54262"/>
    <w:pPr>
      <w:numPr>
        <w:ilvl w:val="4"/>
        <w:numId w:val="5"/>
      </w:numPr>
      <w:spacing w:before="240" w:after="60"/>
      <w:outlineLvl w:val="4"/>
    </w:pPr>
    <w:rPr>
      <w:szCs w:val="20"/>
      <w:lang w:val="de-DE" w:eastAsia="de-DE"/>
    </w:rPr>
  </w:style>
  <w:style w:type="paragraph" w:styleId="Titre6">
    <w:name w:val="heading 6"/>
    <w:basedOn w:val="Normal"/>
    <w:next w:val="Normal"/>
    <w:qFormat/>
    <w:rsid w:val="00D54262"/>
    <w:pPr>
      <w:numPr>
        <w:ilvl w:val="5"/>
        <w:numId w:val="5"/>
      </w:numPr>
      <w:spacing w:before="240" w:after="60"/>
      <w:outlineLvl w:val="5"/>
    </w:pPr>
    <w:rPr>
      <w:i/>
      <w:szCs w:val="20"/>
      <w:lang w:val="de-DE" w:eastAsia="de-DE"/>
    </w:rPr>
  </w:style>
  <w:style w:type="paragraph" w:styleId="Titre7">
    <w:name w:val="heading 7"/>
    <w:basedOn w:val="Normal"/>
    <w:next w:val="Normal"/>
    <w:qFormat/>
    <w:rsid w:val="00D54262"/>
    <w:pPr>
      <w:numPr>
        <w:ilvl w:val="6"/>
        <w:numId w:val="5"/>
      </w:numPr>
      <w:spacing w:before="240" w:after="60"/>
      <w:outlineLvl w:val="6"/>
    </w:pPr>
    <w:rPr>
      <w:szCs w:val="20"/>
      <w:lang w:val="de-DE" w:eastAsia="de-DE"/>
    </w:rPr>
  </w:style>
  <w:style w:type="paragraph" w:styleId="Titre8">
    <w:name w:val="heading 8"/>
    <w:basedOn w:val="Normal"/>
    <w:next w:val="Normal"/>
    <w:qFormat/>
    <w:rsid w:val="00D54262"/>
    <w:pPr>
      <w:numPr>
        <w:ilvl w:val="7"/>
        <w:numId w:val="5"/>
      </w:numPr>
      <w:spacing w:before="240" w:after="60"/>
      <w:outlineLvl w:val="7"/>
    </w:pPr>
    <w:rPr>
      <w:i/>
      <w:szCs w:val="20"/>
      <w:lang w:val="de-DE" w:eastAsia="de-DE"/>
    </w:rPr>
  </w:style>
  <w:style w:type="paragraph" w:styleId="Titre9">
    <w:name w:val="heading 9"/>
    <w:basedOn w:val="Normal"/>
    <w:next w:val="Normal"/>
    <w:qFormat/>
    <w:rsid w:val="00D54262"/>
    <w:pPr>
      <w:numPr>
        <w:ilvl w:val="8"/>
        <w:numId w:val="5"/>
      </w:numPr>
      <w:spacing w:before="240" w:after="60"/>
      <w:outlineLvl w:val="8"/>
    </w:pPr>
    <w:rPr>
      <w:b/>
      <w:i/>
      <w:sz w:val="18"/>
      <w:szCs w:val="20"/>
      <w:lang w:val="de-DE" w:eastAsia="de-D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0C2994"/>
    <w:pPr>
      <w:tabs>
        <w:tab w:val="center" w:pos="4820"/>
        <w:tab w:val="right" w:pos="9639"/>
      </w:tabs>
      <w:jc w:val="center"/>
    </w:pPr>
  </w:style>
  <w:style w:type="paragraph" w:styleId="Textedebulles">
    <w:name w:val="Balloon Text"/>
    <w:basedOn w:val="Normal"/>
    <w:link w:val="TextedebullesCar"/>
    <w:rsid w:val="00435420"/>
    <w:rPr>
      <w:rFonts w:ascii="Tahoma" w:hAnsi="Tahoma"/>
      <w:sz w:val="16"/>
      <w:szCs w:val="16"/>
    </w:rPr>
  </w:style>
  <w:style w:type="paragraph" w:styleId="Pieddepage">
    <w:name w:val="footer"/>
    <w:basedOn w:val="Normal"/>
    <w:link w:val="PieddepageCar"/>
    <w:rsid w:val="00603758"/>
    <w:pPr>
      <w:tabs>
        <w:tab w:val="center" w:pos="4820"/>
        <w:tab w:val="right" w:pos="9639"/>
      </w:tabs>
    </w:pPr>
    <w:rPr>
      <w:lang w:val="fr-FR"/>
    </w:rPr>
  </w:style>
  <w:style w:type="character" w:styleId="Numrodepage">
    <w:name w:val="page number"/>
    <w:basedOn w:val="Policepardfaut"/>
    <w:rsid w:val="00D54262"/>
  </w:style>
  <w:style w:type="character" w:customStyle="1" w:styleId="TextedebullesCar">
    <w:name w:val="Texte de bulles Car"/>
    <w:link w:val="Textedebulles"/>
    <w:rsid w:val="00435420"/>
    <w:rPr>
      <w:rFonts w:ascii="Tahoma" w:eastAsia="MS Mincho" w:hAnsi="Tahoma" w:cs="Tahoma"/>
      <w:sz w:val="16"/>
      <w:szCs w:val="16"/>
      <w:lang w:eastAsia="ja-JP"/>
    </w:rPr>
  </w:style>
  <w:style w:type="paragraph" w:styleId="Titre">
    <w:name w:val="Title"/>
    <w:basedOn w:val="Normal"/>
    <w:next w:val="Normal"/>
    <w:link w:val="TitreCar"/>
    <w:qFormat/>
    <w:rsid w:val="00D54F6F"/>
    <w:pPr>
      <w:spacing w:before="360" w:after="360"/>
      <w:jc w:val="center"/>
      <w:outlineLvl w:val="0"/>
    </w:pPr>
    <w:rPr>
      <w:b/>
      <w:bCs/>
      <w:kern w:val="28"/>
      <w:sz w:val="28"/>
      <w:szCs w:val="32"/>
    </w:rPr>
  </w:style>
  <w:style w:type="paragraph" w:styleId="Sous-titre">
    <w:name w:val="Subtitle"/>
    <w:basedOn w:val="Normal"/>
    <w:next w:val="Normal"/>
    <w:link w:val="Sous-titreCar"/>
    <w:qFormat/>
    <w:rsid w:val="00D54262"/>
    <w:pPr>
      <w:spacing w:before="240" w:after="240"/>
      <w:outlineLvl w:val="1"/>
    </w:pPr>
    <w:rPr>
      <w:b/>
      <w:bCs/>
      <w:i/>
      <w:iCs/>
    </w:rPr>
  </w:style>
  <w:style w:type="paragraph" w:styleId="TM1">
    <w:name w:val="toc 1"/>
    <w:basedOn w:val="Normal"/>
    <w:next w:val="Normal"/>
    <w:uiPriority w:val="39"/>
    <w:qFormat/>
    <w:rsid w:val="00B23D44"/>
    <w:pPr>
      <w:tabs>
        <w:tab w:val="left" w:pos="567"/>
        <w:tab w:val="right" w:pos="9639"/>
      </w:tabs>
      <w:spacing w:before="120"/>
      <w:ind w:right="284"/>
    </w:pPr>
    <w:rPr>
      <w:rFonts w:eastAsia="Times New Roman" w:cs="Arial"/>
      <w:bCs/>
      <w:iCs/>
      <w:szCs w:val="22"/>
      <w:lang w:eastAsia="en-US"/>
    </w:rPr>
  </w:style>
  <w:style w:type="paragraph" w:customStyle="1" w:styleId="ActionItem">
    <w:name w:val="Action Item"/>
    <w:basedOn w:val="Normal"/>
    <w:next w:val="Normal"/>
    <w:link w:val="ActionItemChar"/>
    <w:qFormat/>
    <w:rsid w:val="00EF5B3D"/>
    <w:pPr>
      <w:spacing w:before="240" w:after="240"/>
    </w:pPr>
    <w:rPr>
      <w:rFonts w:eastAsia="Times New Roman"/>
      <w:i/>
      <w:sz w:val="24"/>
      <w:lang w:eastAsia="en-US"/>
    </w:rPr>
  </w:style>
  <w:style w:type="paragraph" w:styleId="TM2">
    <w:name w:val="toc 2"/>
    <w:basedOn w:val="Normal"/>
    <w:next w:val="Normal"/>
    <w:uiPriority w:val="39"/>
    <w:qFormat/>
    <w:rsid w:val="00FC1BD3"/>
    <w:pPr>
      <w:tabs>
        <w:tab w:val="left" w:pos="1418"/>
        <w:tab w:val="right" w:pos="9639"/>
      </w:tabs>
      <w:spacing w:before="120"/>
      <w:ind w:left="1418" w:right="284" w:hanging="851"/>
    </w:pPr>
    <w:rPr>
      <w:rFonts w:eastAsia="Times New Roman"/>
      <w:bCs/>
      <w:szCs w:val="26"/>
      <w:lang w:eastAsia="en-US"/>
    </w:rPr>
  </w:style>
  <w:style w:type="paragraph" w:styleId="TM3">
    <w:name w:val="toc 3"/>
    <w:basedOn w:val="Normal"/>
    <w:next w:val="Normal"/>
    <w:uiPriority w:val="39"/>
    <w:qFormat/>
    <w:rsid w:val="00FC1BD3"/>
    <w:pPr>
      <w:tabs>
        <w:tab w:val="left" w:pos="2268"/>
        <w:tab w:val="right" w:pos="9639"/>
      </w:tabs>
      <w:ind w:left="2268" w:right="284" w:hanging="850"/>
    </w:pPr>
    <w:rPr>
      <w:rFonts w:ascii="Calibri" w:eastAsia="Times New Roman" w:hAnsi="Calibri"/>
      <w:noProof/>
      <w:szCs w:val="22"/>
      <w:lang w:eastAsia="en-GB"/>
    </w:rPr>
  </w:style>
  <w:style w:type="paragraph" w:styleId="TM4">
    <w:name w:val="toc 4"/>
    <w:basedOn w:val="Normal"/>
    <w:next w:val="Normal"/>
    <w:uiPriority w:val="39"/>
    <w:rsid w:val="00FC1BD3"/>
    <w:pPr>
      <w:tabs>
        <w:tab w:val="left" w:pos="1418"/>
        <w:tab w:val="right" w:pos="9639"/>
      </w:tabs>
      <w:spacing w:before="120" w:after="120"/>
      <w:ind w:left="1418" w:right="284" w:hanging="1418"/>
    </w:pPr>
    <w:rPr>
      <w:rFonts w:eastAsia="Times New Roman"/>
      <w:b/>
      <w:caps/>
      <w:lang w:eastAsia="en-US"/>
    </w:rPr>
  </w:style>
  <w:style w:type="paragraph" w:styleId="TM5">
    <w:name w:val="toc 5"/>
    <w:basedOn w:val="Normal"/>
    <w:next w:val="Normal"/>
    <w:autoRedefine/>
    <w:rsid w:val="00FC1BD3"/>
    <w:pPr>
      <w:ind w:left="880"/>
    </w:pPr>
    <w:rPr>
      <w:rFonts w:ascii="Times New Roman" w:eastAsia="Times New Roman" w:hAnsi="Times New Roman"/>
      <w:lang w:eastAsia="en-US"/>
    </w:rPr>
  </w:style>
  <w:style w:type="paragraph" w:styleId="TM6">
    <w:name w:val="toc 6"/>
    <w:basedOn w:val="Normal"/>
    <w:next w:val="Normal"/>
    <w:autoRedefine/>
    <w:rsid w:val="00FC1BD3"/>
    <w:pPr>
      <w:ind w:left="1100"/>
    </w:pPr>
    <w:rPr>
      <w:rFonts w:ascii="Times New Roman" w:eastAsia="Times New Roman" w:hAnsi="Times New Roman"/>
      <w:lang w:eastAsia="en-US"/>
    </w:rPr>
  </w:style>
  <w:style w:type="paragraph" w:styleId="TM7">
    <w:name w:val="toc 7"/>
    <w:basedOn w:val="Normal"/>
    <w:next w:val="Normal"/>
    <w:autoRedefine/>
    <w:rsid w:val="00FC1BD3"/>
    <w:pPr>
      <w:ind w:left="1200"/>
    </w:pPr>
    <w:rPr>
      <w:rFonts w:eastAsia="Calibri" w:cs="Calibri"/>
      <w:sz w:val="20"/>
      <w:szCs w:val="20"/>
      <w:lang w:eastAsia="en-GB"/>
    </w:rPr>
  </w:style>
  <w:style w:type="paragraph" w:styleId="TM8">
    <w:name w:val="toc 8"/>
    <w:basedOn w:val="Normal"/>
    <w:next w:val="Normal"/>
    <w:autoRedefine/>
    <w:rsid w:val="00FC1BD3"/>
    <w:pPr>
      <w:ind w:left="1440"/>
    </w:pPr>
    <w:rPr>
      <w:rFonts w:eastAsia="Calibri" w:cs="Calibri"/>
      <w:sz w:val="20"/>
      <w:szCs w:val="20"/>
      <w:lang w:eastAsia="en-GB"/>
    </w:rPr>
  </w:style>
  <w:style w:type="paragraph" w:styleId="TM9">
    <w:name w:val="toc 9"/>
    <w:basedOn w:val="Normal"/>
    <w:next w:val="Normal"/>
    <w:autoRedefine/>
    <w:rsid w:val="00FC1BD3"/>
    <w:pPr>
      <w:ind w:left="1680"/>
    </w:pPr>
    <w:rPr>
      <w:rFonts w:eastAsia="Calibri" w:cs="Calibri"/>
      <w:sz w:val="20"/>
      <w:szCs w:val="20"/>
      <w:lang w:eastAsia="en-GB"/>
    </w:rPr>
  </w:style>
  <w:style w:type="character" w:styleId="Lienhypertexte">
    <w:name w:val="Hyperlink"/>
    <w:uiPriority w:val="99"/>
    <w:rsid w:val="00CE7CD6"/>
    <w:rPr>
      <w:dstrike w:val="0"/>
      <w:bdr w:val="none" w:sz="0" w:space="0" w:color="auto"/>
      <w:vertAlign w:val="baseline"/>
    </w:rPr>
  </w:style>
  <w:style w:type="character" w:styleId="Lienhypertextesuivivisit">
    <w:name w:val="FollowedHyperlink"/>
    <w:semiHidden/>
    <w:rsid w:val="00D54262"/>
    <w:rPr>
      <w:color w:val="800080"/>
      <w:u w:val="single"/>
    </w:rPr>
  </w:style>
  <w:style w:type="paragraph" w:styleId="Notedebasdepage">
    <w:name w:val="footnote text"/>
    <w:basedOn w:val="Normal"/>
    <w:semiHidden/>
    <w:rsid w:val="00D54262"/>
    <w:rPr>
      <w:sz w:val="20"/>
      <w:szCs w:val="20"/>
    </w:rPr>
  </w:style>
  <w:style w:type="character" w:styleId="Appelnotedebasdep">
    <w:name w:val="footnote reference"/>
    <w:semiHidden/>
    <w:rsid w:val="00D54262"/>
    <w:rPr>
      <w:vertAlign w:val="superscript"/>
    </w:rPr>
  </w:style>
  <w:style w:type="paragraph" w:customStyle="1" w:styleId="TableNo">
    <w:name w:val="Table_No"/>
    <w:basedOn w:val="Normal"/>
    <w:next w:val="Normal"/>
    <w:semiHidden/>
    <w:rsid w:val="00D54262"/>
    <w:pPr>
      <w:keepNext/>
      <w:tabs>
        <w:tab w:val="left" w:pos="794"/>
        <w:tab w:val="left" w:pos="1191"/>
        <w:tab w:val="left" w:pos="1588"/>
        <w:tab w:val="left" w:pos="1985"/>
      </w:tabs>
      <w:overflowPunct w:val="0"/>
      <w:autoSpaceDE w:val="0"/>
      <w:autoSpaceDN w:val="0"/>
      <w:adjustRightInd w:val="0"/>
      <w:spacing w:before="560" w:after="120"/>
      <w:jc w:val="center"/>
      <w:textAlignment w:val="baseline"/>
    </w:pPr>
    <w:rPr>
      <w:caps/>
      <w:szCs w:val="20"/>
    </w:rPr>
  </w:style>
  <w:style w:type="paragraph" w:customStyle="1" w:styleId="RecTitle">
    <w:name w:val="Rec_Title"/>
    <w:basedOn w:val="Normal"/>
    <w:next w:val="Normal"/>
    <w:semiHidden/>
    <w:rsid w:val="00D54262"/>
    <w:pPr>
      <w:keepNext/>
      <w:keepLines/>
      <w:tabs>
        <w:tab w:val="center" w:pos="4849"/>
        <w:tab w:val="right" w:pos="9696"/>
      </w:tabs>
      <w:spacing w:before="180"/>
      <w:jc w:val="center"/>
    </w:pPr>
    <w:rPr>
      <w:b/>
      <w:sz w:val="20"/>
      <w:szCs w:val="20"/>
    </w:rPr>
  </w:style>
  <w:style w:type="paragraph" w:customStyle="1" w:styleId="Task">
    <w:name w:val="Task"/>
    <w:basedOn w:val="Normal"/>
    <w:rsid w:val="00D54262"/>
    <w:pPr>
      <w:tabs>
        <w:tab w:val="left" w:pos="-1701"/>
        <w:tab w:val="left" w:pos="851"/>
        <w:tab w:val="left" w:pos="6237"/>
        <w:tab w:val="left" w:pos="7655"/>
        <w:tab w:val="left" w:pos="7938"/>
      </w:tabs>
    </w:pPr>
    <w:rPr>
      <w:szCs w:val="20"/>
      <w:lang w:val="fr-FR" w:eastAsia="en-GB"/>
    </w:rPr>
  </w:style>
  <w:style w:type="paragraph" w:styleId="Normalcentr">
    <w:name w:val="Block Text"/>
    <w:basedOn w:val="Normal"/>
    <w:semiHidden/>
    <w:rsid w:val="008363A0"/>
    <w:pPr>
      <w:tabs>
        <w:tab w:val="left" w:pos="-1701"/>
        <w:tab w:val="left" w:pos="567"/>
        <w:tab w:val="left" w:pos="6237"/>
        <w:tab w:val="left" w:pos="7655"/>
      </w:tabs>
      <w:ind w:left="567" w:right="3690" w:hanging="567"/>
      <w:jc w:val="both"/>
    </w:pPr>
    <w:rPr>
      <w:szCs w:val="20"/>
    </w:rPr>
  </w:style>
  <w:style w:type="paragraph" w:customStyle="1" w:styleId="Annex">
    <w:name w:val="Annex"/>
    <w:basedOn w:val="Titre1"/>
    <w:next w:val="Normal"/>
    <w:autoRedefine/>
    <w:rsid w:val="00D44ABC"/>
    <w:pPr>
      <w:numPr>
        <w:numId w:val="17"/>
      </w:numPr>
      <w:tabs>
        <w:tab w:val="clear" w:pos="567"/>
      </w:tabs>
      <w:jc w:val="both"/>
    </w:pPr>
    <w:rPr>
      <w:rFonts w:eastAsia="Calibri" w:cs="Calibri"/>
      <w:caps/>
      <w:snapToGrid w:val="0"/>
      <w:kern w:val="0"/>
      <w:szCs w:val="22"/>
      <w:lang w:eastAsia="en-GB"/>
    </w:rPr>
  </w:style>
  <w:style w:type="paragraph" w:customStyle="1" w:styleId="IALAHeading1">
    <w:name w:val="IALA Heading 1"/>
    <w:basedOn w:val="Titre1"/>
    <w:semiHidden/>
    <w:rsid w:val="008363A0"/>
    <w:pPr>
      <w:numPr>
        <w:numId w:val="0"/>
      </w:numPr>
      <w:tabs>
        <w:tab w:val="num" w:pos="1065"/>
      </w:tabs>
      <w:ind w:left="1065" w:hanging="705"/>
    </w:pPr>
    <w:rPr>
      <w:bCs/>
      <w:caps/>
      <w:kern w:val="0"/>
      <w:sz w:val="28"/>
    </w:rPr>
  </w:style>
  <w:style w:type="paragraph" w:customStyle="1" w:styleId="IALABodyTextIndent">
    <w:name w:val="IALA Body Text Indent"/>
    <w:basedOn w:val="Normal"/>
    <w:semiHidden/>
    <w:rsid w:val="00650BB8"/>
    <w:pPr>
      <w:ind w:firstLine="720"/>
    </w:pPr>
    <w:rPr>
      <w:szCs w:val="20"/>
      <w:lang w:val="de-DE"/>
    </w:rPr>
  </w:style>
  <w:style w:type="table" w:styleId="Grilledutableau">
    <w:name w:val="Table Grid"/>
    <w:basedOn w:val="TableauNormal"/>
    <w:rsid w:val="00D542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tionItemChar">
    <w:name w:val="Action Item Char"/>
    <w:link w:val="ActionItem"/>
    <w:rsid w:val="00EF5B3D"/>
    <w:rPr>
      <w:rFonts w:ascii="Arial" w:hAnsi="Arial"/>
      <w:i/>
      <w:sz w:val="24"/>
      <w:szCs w:val="24"/>
      <w:lang w:eastAsia="en-US"/>
    </w:rPr>
  </w:style>
  <w:style w:type="character" w:customStyle="1" w:styleId="Sous-titreCar">
    <w:name w:val="Sous-titre Car"/>
    <w:link w:val="Sous-titre"/>
    <w:rsid w:val="00715F0F"/>
    <w:rPr>
      <w:rFonts w:ascii="Arial" w:eastAsia="MS Mincho" w:hAnsi="Arial" w:cs="Arial"/>
      <w:b/>
      <w:bCs/>
      <w:i/>
      <w:iCs/>
      <w:sz w:val="22"/>
      <w:szCs w:val="24"/>
      <w:lang w:eastAsia="ja-JP"/>
    </w:rPr>
  </w:style>
  <w:style w:type="paragraph" w:styleId="NormalWeb">
    <w:name w:val="Normal (Web)"/>
    <w:basedOn w:val="Normal"/>
    <w:rsid w:val="0056412E"/>
    <w:pPr>
      <w:spacing w:before="100" w:beforeAutospacing="1" w:after="100" w:afterAutospacing="1"/>
    </w:pPr>
    <w:rPr>
      <w:lang w:val="fr-FR"/>
    </w:rPr>
  </w:style>
  <w:style w:type="character" w:customStyle="1" w:styleId="Titre3Car">
    <w:name w:val="Titre 3 Car"/>
    <w:link w:val="Titre3"/>
    <w:rsid w:val="00715A47"/>
    <w:rPr>
      <w:rFonts w:ascii="Arial" w:eastAsia="MS Mincho" w:hAnsi="Arial"/>
      <w:sz w:val="22"/>
      <w:lang w:eastAsia="de-DE"/>
    </w:rPr>
  </w:style>
  <w:style w:type="paragraph" w:customStyle="1" w:styleId="ActionIALA">
    <w:name w:val="Action IALA"/>
    <w:basedOn w:val="Normal"/>
    <w:next w:val="Normal"/>
    <w:qFormat/>
    <w:rsid w:val="00A4685A"/>
    <w:pPr>
      <w:spacing w:before="120" w:after="120"/>
      <w:jc w:val="both"/>
    </w:pPr>
    <w:rPr>
      <w:rFonts w:cs="Arial"/>
      <w:i/>
      <w:iCs/>
      <w:szCs w:val="22"/>
      <w:lang w:eastAsia="en-GB"/>
    </w:rPr>
  </w:style>
  <w:style w:type="paragraph" w:customStyle="1" w:styleId="ActionMember">
    <w:name w:val="Action Member"/>
    <w:basedOn w:val="Normal"/>
    <w:next w:val="Normal"/>
    <w:qFormat/>
    <w:rsid w:val="00EF5B3D"/>
    <w:pPr>
      <w:spacing w:after="120"/>
      <w:jc w:val="both"/>
    </w:pPr>
    <w:rPr>
      <w:rFonts w:cs="Calibri"/>
      <w:i/>
      <w:iCs/>
      <w:szCs w:val="22"/>
    </w:rPr>
  </w:style>
  <w:style w:type="numbering" w:styleId="ArticleSection">
    <w:name w:val="Outline List 3"/>
    <w:basedOn w:val="Aucuneliste"/>
    <w:rsid w:val="00D54262"/>
    <w:pPr>
      <w:numPr>
        <w:numId w:val="1"/>
      </w:numPr>
    </w:pPr>
  </w:style>
  <w:style w:type="paragraph" w:customStyle="1" w:styleId="Bullet1">
    <w:name w:val="Bullet 1"/>
    <w:basedOn w:val="Normal"/>
    <w:qFormat/>
    <w:rsid w:val="001166E9"/>
    <w:pPr>
      <w:numPr>
        <w:numId w:val="2"/>
      </w:numPr>
      <w:tabs>
        <w:tab w:val="clear" w:pos="720"/>
        <w:tab w:val="num" w:pos="1134"/>
      </w:tabs>
      <w:spacing w:after="120"/>
      <w:ind w:left="1134" w:hanging="567"/>
      <w:jc w:val="both"/>
      <w:outlineLvl w:val="0"/>
    </w:pPr>
    <w:rPr>
      <w:rFonts w:eastAsia="Times"/>
      <w:i/>
      <w:lang w:val="en-US" w:eastAsia="en-GB"/>
    </w:rPr>
  </w:style>
  <w:style w:type="paragraph" w:customStyle="1" w:styleId="Bullet1text">
    <w:name w:val="Bullet 1 text"/>
    <w:basedOn w:val="Normal"/>
    <w:rsid w:val="00D54262"/>
    <w:pPr>
      <w:suppressAutoHyphens/>
      <w:spacing w:after="120"/>
      <w:ind w:left="1134"/>
      <w:jc w:val="both"/>
    </w:pPr>
    <w:rPr>
      <w:rFonts w:eastAsia="Times New Roman"/>
      <w:lang w:eastAsia="en-GB"/>
    </w:rPr>
  </w:style>
  <w:style w:type="paragraph" w:customStyle="1" w:styleId="Bullet2">
    <w:name w:val="Bullet 2"/>
    <w:basedOn w:val="Normal"/>
    <w:rsid w:val="00D54262"/>
    <w:pPr>
      <w:numPr>
        <w:numId w:val="3"/>
      </w:numPr>
      <w:tabs>
        <w:tab w:val="left" w:pos="1701"/>
      </w:tabs>
      <w:spacing w:after="120"/>
      <w:jc w:val="both"/>
    </w:pPr>
    <w:rPr>
      <w:rFonts w:eastAsia="Times New Roman"/>
      <w:lang w:eastAsia="en-GB"/>
    </w:rPr>
  </w:style>
  <w:style w:type="paragraph" w:customStyle="1" w:styleId="Bullet2text">
    <w:name w:val="Bullet 2 text"/>
    <w:basedOn w:val="Normal"/>
    <w:rsid w:val="00D54262"/>
    <w:pPr>
      <w:suppressAutoHyphens/>
      <w:spacing w:after="120"/>
      <w:jc w:val="both"/>
    </w:pPr>
    <w:rPr>
      <w:rFonts w:eastAsia="Times New Roman"/>
      <w:lang w:eastAsia="en-GB"/>
    </w:rPr>
  </w:style>
  <w:style w:type="paragraph" w:customStyle="1" w:styleId="Bullet3">
    <w:name w:val="Bullet 3"/>
    <w:basedOn w:val="Normal"/>
    <w:rsid w:val="00D54262"/>
    <w:pPr>
      <w:numPr>
        <w:numId w:val="4"/>
      </w:numPr>
      <w:tabs>
        <w:tab w:val="left" w:pos="2268"/>
      </w:tabs>
      <w:spacing w:after="120"/>
      <w:jc w:val="both"/>
    </w:pPr>
    <w:rPr>
      <w:rFonts w:eastAsia="Times New Roman"/>
      <w:sz w:val="20"/>
      <w:szCs w:val="20"/>
      <w:lang w:eastAsia="en-GB"/>
    </w:rPr>
  </w:style>
  <w:style w:type="paragraph" w:customStyle="1" w:styleId="Bullet3text">
    <w:name w:val="Bullet 3 text"/>
    <w:basedOn w:val="Normal"/>
    <w:rsid w:val="00D54262"/>
    <w:pPr>
      <w:suppressAutoHyphens/>
      <w:spacing w:after="120"/>
      <w:ind w:left="2268"/>
      <w:jc w:val="both"/>
    </w:pPr>
    <w:rPr>
      <w:rFonts w:eastAsia="Times New Roman"/>
      <w:sz w:val="20"/>
      <w:lang w:eastAsia="en-GB"/>
    </w:rPr>
  </w:style>
  <w:style w:type="paragraph" w:customStyle="1" w:styleId="List1">
    <w:name w:val="List 1"/>
    <w:basedOn w:val="Normal"/>
    <w:qFormat/>
    <w:rsid w:val="00B41828"/>
    <w:pPr>
      <w:numPr>
        <w:numId w:val="6"/>
      </w:numPr>
      <w:spacing w:after="120"/>
      <w:jc w:val="both"/>
    </w:pPr>
    <w:rPr>
      <w:rFonts w:eastAsia="Times New Roman"/>
      <w:lang w:eastAsia="en-GB"/>
    </w:rPr>
  </w:style>
  <w:style w:type="paragraph" w:customStyle="1" w:styleId="List1indent">
    <w:name w:val="List 1 indent"/>
    <w:basedOn w:val="Normal"/>
    <w:autoRedefine/>
    <w:qFormat/>
    <w:rsid w:val="00662136"/>
    <w:pPr>
      <w:numPr>
        <w:ilvl w:val="1"/>
        <w:numId w:val="6"/>
      </w:numPr>
      <w:spacing w:after="120"/>
      <w:jc w:val="both"/>
    </w:pPr>
    <w:rPr>
      <w:kern w:val="28"/>
      <w:lang w:eastAsia="en-GB"/>
    </w:rPr>
  </w:style>
  <w:style w:type="paragraph" w:customStyle="1" w:styleId="List1indent2">
    <w:name w:val="List 1 indent 2"/>
    <w:basedOn w:val="Normal"/>
    <w:qFormat/>
    <w:rsid w:val="00FD50A0"/>
    <w:pPr>
      <w:numPr>
        <w:numId w:val="7"/>
      </w:numPr>
      <w:tabs>
        <w:tab w:val="left" w:pos="1701"/>
      </w:tabs>
      <w:spacing w:after="120"/>
      <w:jc w:val="both"/>
    </w:pPr>
    <w:rPr>
      <w:rFonts w:eastAsia="Times New Roman"/>
      <w:sz w:val="20"/>
      <w:szCs w:val="20"/>
      <w:lang w:eastAsia="en-GB"/>
    </w:rPr>
  </w:style>
  <w:style w:type="paragraph" w:customStyle="1" w:styleId="List1indent2text">
    <w:name w:val="List 1 indent 2 text"/>
    <w:basedOn w:val="Normal"/>
    <w:qFormat/>
    <w:rsid w:val="00D54262"/>
    <w:pPr>
      <w:spacing w:after="120"/>
      <w:ind w:left="1701"/>
      <w:jc w:val="both"/>
    </w:pPr>
    <w:rPr>
      <w:sz w:val="20"/>
    </w:rPr>
  </w:style>
  <w:style w:type="paragraph" w:customStyle="1" w:styleId="List1indenttext">
    <w:name w:val="List 1 indent text"/>
    <w:basedOn w:val="Normal"/>
    <w:rsid w:val="00D54262"/>
    <w:pPr>
      <w:spacing w:after="120"/>
      <w:ind w:left="1134"/>
      <w:jc w:val="both"/>
    </w:pPr>
    <w:rPr>
      <w:rFonts w:eastAsia="Times New Roman"/>
      <w:lang w:eastAsia="en-US"/>
    </w:rPr>
  </w:style>
  <w:style w:type="paragraph" w:customStyle="1" w:styleId="List1text">
    <w:name w:val="List 1 text"/>
    <w:basedOn w:val="Normal"/>
    <w:rsid w:val="00D54262"/>
    <w:pPr>
      <w:spacing w:after="120"/>
      <w:ind w:left="567"/>
      <w:jc w:val="both"/>
    </w:pPr>
    <w:rPr>
      <w:rFonts w:eastAsia="Times New Roman"/>
      <w:szCs w:val="20"/>
      <w:lang w:eastAsia="en-GB"/>
    </w:rPr>
  </w:style>
  <w:style w:type="paragraph" w:customStyle="1" w:styleId="TableList1">
    <w:name w:val="Table List_1"/>
    <w:basedOn w:val="Normal"/>
    <w:qFormat/>
    <w:rsid w:val="006909E8"/>
    <w:pPr>
      <w:widowControl w:val="0"/>
      <w:numPr>
        <w:numId w:val="13"/>
      </w:numPr>
    </w:pPr>
    <w:rPr>
      <w:rFonts w:eastAsia="Times New Roman"/>
      <w:snapToGrid w:val="0"/>
      <w:sz w:val="20"/>
      <w:szCs w:val="36"/>
      <w:lang w:eastAsia="en-US"/>
    </w:rPr>
  </w:style>
  <w:style w:type="paragraph" w:styleId="Tabledesillustrations">
    <w:name w:val="table of figures"/>
    <w:basedOn w:val="Normal"/>
    <w:next w:val="Normal"/>
    <w:uiPriority w:val="99"/>
    <w:rsid w:val="00FC1BD3"/>
    <w:pPr>
      <w:numPr>
        <w:numId w:val="10"/>
      </w:numPr>
      <w:tabs>
        <w:tab w:val="left" w:pos="567"/>
        <w:tab w:val="right" w:pos="9639"/>
      </w:tabs>
      <w:spacing w:after="120"/>
      <w:ind w:right="284"/>
      <w:jc w:val="both"/>
    </w:pPr>
  </w:style>
  <w:style w:type="paragraph" w:customStyle="1" w:styleId="StyleTableofFiguresJustifiedAfter6pt">
    <w:name w:val="Style Table of Figures + Justified After:  6 pt"/>
    <w:basedOn w:val="Tabledesillustrations"/>
    <w:autoRedefine/>
    <w:rsid w:val="00443553"/>
    <w:pPr>
      <w:numPr>
        <w:numId w:val="8"/>
      </w:numPr>
      <w:tabs>
        <w:tab w:val="right" w:pos="9072"/>
      </w:tabs>
      <w:ind w:left="567" w:hanging="567"/>
    </w:pPr>
    <w:rPr>
      <w:rFonts w:eastAsia="Times New Roman"/>
      <w:szCs w:val="20"/>
    </w:rPr>
  </w:style>
  <w:style w:type="character" w:customStyle="1" w:styleId="TitreCar">
    <w:name w:val="Titre Car"/>
    <w:link w:val="Titre"/>
    <w:rsid w:val="00D54F6F"/>
    <w:rPr>
      <w:rFonts w:ascii="Arial" w:eastAsia="MS Mincho" w:hAnsi="Arial" w:cs="Arial"/>
      <w:b/>
      <w:bCs/>
      <w:kern w:val="28"/>
      <w:sz w:val="28"/>
      <w:szCs w:val="32"/>
      <w:lang w:eastAsia="ja-JP"/>
    </w:rPr>
  </w:style>
  <w:style w:type="paragraph" w:customStyle="1" w:styleId="TableList2">
    <w:name w:val="Table List_2"/>
    <w:basedOn w:val="Normal"/>
    <w:qFormat/>
    <w:rsid w:val="006909E8"/>
    <w:pPr>
      <w:widowControl w:val="0"/>
      <w:numPr>
        <w:ilvl w:val="1"/>
        <w:numId w:val="13"/>
      </w:numPr>
    </w:pPr>
    <w:rPr>
      <w:rFonts w:eastAsia="Times New Roman"/>
      <w:snapToGrid w:val="0"/>
      <w:sz w:val="20"/>
      <w:szCs w:val="36"/>
      <w:lang w:eastAsia="en-US"/>
    </w:rPr>
  </w:style>
  <w:style w:type="paragraph" w:customStyle="1" w:styleId="TableList3">
    <w:name w:val="Table List_3"/>
    <w:basedOn w:val="Normal"/>
    <w:qFormat/>
    <w:rsid w:val="006909E8"/>
    <w:pPr>
      <w:widowControl w:val="0"/>
      <w:numPr>
        <w:ilvl w:val="2"/>
        <w:numId w:val="13"/>
      </w:numPr>
    </w:pPr>
    <w:rPr>
      <w:rFonts w:eastAsia="Times New Roman"/>
      <w:snapToGrid w:val="0"/>
      <w:sz w:val="20"/>
      <w:szCs w:val="20"/>
      <w:lang w:eastAsia="en-US"/>
    </w:rPr>
  </w:style>
  <w:style w:type="paragraph" w:customStyle="1" w:styleId="AnnexHead1">
    <w:name w:val="Annex Head 1"/>
    <w:basedOn w:val="Normal"/>
    <w:next w:val="Normal"/>
    <w:rsid w:val="001643D9"/>
    <w:pPr>
      <w:numPr>
        <w:numId w:val="9"/>
      </w:numPr>
      <w:spacing w:before="120" w:after="120"/>
    </w:pPr>
    <w:rPr>
      <w:rFonts w:eastAsia="Times New Roman"/>
      <w:b/>
      <w:caps/>
      <w:sz w:val="24"/>
      <w:szCs w:val="20"/>
      <w:lang w:eastAsia="en-GB"/>
    </w:rPr>
  </w:style>
  <w:style w:type="paragraph" w:customStyle="1" w:styleId="AnnexHead2">
    <w:name w:val="Annex Head 2"/>
    <w:basedOn w:val="Normal"/>
    <w:next w:val="Normal"/>
    <w:rsid w:val="001643D9"/>
    <w:pPr>
      <w:numPr>
        <w:ilvl w:val="1"/>
        <w:numId w:val="9"/>
      </w:numPr>
      <w:spacing w:before="120" w:after="120"/>
    </w:pPr>
    <w:rPr>
      <w:rFonts w:eastAsia="Times New Roman"/>
      <w:b/>
      <w:sz w:val="24"/>
      <w:szCs w:val="20"/>
      <w:lang w:eastAsia="en-GB"/>
    </w:rPr>
  </w:style>
  <w:style w:type="paragraph" w:customStyle="1" w:styleId="AnnexHead3">
    <w:name w:val="Annex Head 3"/>
    <w:basedOn w:val="Normal"/>
    <w:next w:val="Normal"/>
    <w:rsid w:val="001643D9"/>
    <w:pPr>
      <w:numPr>
        <w:ilvl w:val="2"/>
        <w:numId w:val="9"/>
      </w:numPr>
      <w:spacing w:before="60" w:after="60"/>
    </w:pPr>
    <w:rPr>
      <w:rFonts w:eastAsia="Times New Roman"/>
      <w:b/>
      <w:szCs w:val="20"/>
      <w:lang w:eastAsia="en-GB"/>
    </w:rPr>
  </w:style>
  <w:style w:type="paragraph" w:customStyle="1" w:styleId="AnnexHead4">
    <w:name w:val="Annex Head 4"/>
    <w:basedOn w:val="Normal"/>
    <w:next w:val="Normal"/>
    <w:rsid w:val="001643D9"/>
    <w:pPr>
      <w:numPr>
        <w:ilvl w:val="3"/>
        <w:numId w:val="9"/>
      </w:numPr>
      <w:spacing w:after="120"/>
    </w:pPr>
    <w:rPr>
      <w:rFonts w:eastAsia="Times New Roman"/>
      <w:szCs w:val="20"/>
      <w:lang w:eastAsia="en-GB"/>
    </w:rPr>
  </w:style>
  <w:style w:type="paragraph" w:customStyle="1" w:styleId="InputPapers">
    <w:name w:val="Input Papers"/>
    <w:basedOn w:val="Normal"/>
    <w:qFormat/>
    <w:rsid w:val="005B302E"/>
    <w:pPr>
      <w:tabs>
        <w:tab w:val="left" w:pos="1701"/>
      </w:tabs>
      <w:spacing w:after="120"/>
      <w:ind w:left="1701" w:hanging="1701"/>
    </w:pPr>
    <w:rPr>
      <w:rFonts w:cs="Arial"/>
      <w:szCs w:val="22"/>
    </w:rPr>
  </w:style>
  <w:style w:type="paragraph" w:customStyle="1" w:styleId="AgendaItem1">
    <w:name w:val="Agenda Item_1"/>
    <w:basedOn w:val="Normal"/>
    <w:next w:val="AgendaItem2"/>
    <w:qFormat/>
    <w:rsid w:val="00182262"/>
    <w:pPr>
      <w:numPr>
        <w:numId w:val="14"/>
      </w:numPr>
      <w:spacing w:before="240" w:after="240"/>
      <w:jc w:val="both"/>
    </w:pPr>
    <w:rPr>
      <w:rFonts w:eastAsia="Times New Roman"/>
      <w:b/>
      <w:sz w:val="24"/>
      <w:lang w:eastAsia="en-US"/>
    </w:rPr>
  </w:style>
  <w:style w:type="paragraph" w:customStyle="1" w:styleId="Agendaitems">
    <w:name w:val="Agenda items"/>
    <w:basedOn w:val="Normal"/>
    <w:qFormat/>
    <w:rsid w:val="00403166"/>
    <w:pPr>
      <w:tabs>
        <w:tab w:val="left" w:pos="1985"/>
      </w:tabs>
      <w:spacing w:before="240" w:after="240"/>
      <w:ind w:left="1985" w:hanging="1985"/>
      <w:jc w:val="both"/>
    </w:pPr>
    <w:rPr>
      <w:rFonts w:eastAsia="Times New Roman"/>
      <w:b/>
      <w:sz w:val="24"/>
      <w:lang w:eastAsia="en-US"/>
    </w:rPr>
  </w:style>
  <w:style w:type="paragraph" w:styleId="Corpsdetexte">
    <w:name w:val="Body Text"/>
    <w:basedOn w:val="Normal"/>
    <w:link w:val="CorpsdetexteCar"/>
    <w:qFormat/>
    <w:rsid w:val="00F13F20"/>
    <w:pPr>
      <w:spacing w:after="120"/>
      <w:jc w:val="both"/>
    </w:pPr>
    <w:rPr>
      <w:rFonts w:eastAsia="Times New Roman"/>
      <w:szCs w:val="22"/>
      <w:lang w:eastAsia="en-US"/>
    </w:rPr>
  </w:style>
  <w:style w:type="character" w:customStyle="1" w:styleId="CorpsdetexteCar">
    <w:name w:val="Corps de texte Car"/>
    <w:link w:val="Corpsdetexte"/>
    <w:rsid w:val="00F13F20"/>
    <w:rPr>
      <w:rFonts w:ascii="Arial" w:hAnsi="Arial" w:cs="Arial"/>
      <w:sz w:val="22"/>
      <w:szCs w:val="22"/>
      <w:lang w:eastAsia="en-US"/>
    </w:rPr>
  </w:style>
  <w:style w:type="paragraph" w:customStyle="1" w:styleId="Default">
    <w:name w:val="Default"/>
    <w:rsid w:val="00784BBF"/>
    <w:pPr>
      <w:autoSpaceDE w:val="0"/>
      <w:autoSpaceDN w:val="0"/>
      <w:adjustRightInd w:val="0"/>
    </w:pPr>
    <w:rPr>
      <w:color w:val="000000"/>
      <w:sz w:val="24"/>
      <w:szCs w:val="24"/>
      <w:lang w:val="nl-NL" w:eastAsia="nl-NL"/>
    </w:rPr>
  </w:style>
  <w:style w:type="paragraph" w:styleId="Paragraphedeliste">
    <w:name w:val="List Paragraph"/>
    <w:basedOn w:val="Normal"/>
    <w:qFormat/>
    <w:rsid w:val="00784BBF"/>
    <w:pPr>
      <w:spacing w:after="200" w:line="276" w:lineRule="auto"/>
      <w:ind w:left="720"/>
    </w:pPr>
    <w:rPr>
      <w:rFonts w:ascii="Calibri" w:eastAsia="Calibri" w:hAnsi="Calibri"/>
      <w:szCs w:val="22"/>
      <w:lang w:val="en-US" w:eastAsia="en-US"/>
    </w:rPr>
  </w:style>
  <w:style w:type="paragraph" w:customStyle="1" w:styleId="Workinggroup">
    <w:name w:val="Working group"/>
    <w:basedOn w:val="Normal"/>
    <w:next w:val="Normal"/>
    <w:autoRedefine/>
    <w:rsid w:val="00A143DD"/>
    <w:pPr>
      <w:numPr>
        <w:numId w:val="11"/>
      </w:numPr>
      <w:tabs>
        <w:tab w:val="left" w:pos="2552"/>
      </w:tabs>
      <w:spacing w:after="240"/>
    </w:pPr>
    <w:rPr>
      <w:b/>
      <w:sz w:val="28"/>
    </w:rPr>
  </w:style>
  <w:style w:type="paragraph" w:customStyle="1" w:styleId="AgendaItem2">
    <w:name w:val="Agenda Item_2"/>
    <w:basedOn w:val="Normal"/>
    <w:qFormat/>
    <w:rsid w:val="00182262"/>
    <w:pPr>
      <w:numPr>
        <w:ilvl w:val="1"/>
        <w:numId w:val="14"/>
      </w:numPr>
      <w:spacing w:after="120"/>
      <w:jc w:val="both"/>
    </w:pPr>
    <w:rPr>
      <w:rFonts w:eastAsia="Times New Roman"/>
      <w:lang w:eastAsia="en-US"/>
    </w:rPr>
  </w:style>
  <w:style w:type="paragraph" w:styleId="Citation">
    <w:name w:val="Quote"/>
    <w:basedOn w:val="Normal"/>
    <w:link w:val="CitationCar"/>
    <w:qFormat/>
    <w:rsid w:val="00A90E66"/>
    <w:pPr>
      <w:spacing w:before="60" w:after="60"/>
      <w:ind w:left="567" w:right="935"/>
      <w:jc w:val="both"/>
    </w:pPr>
    <w:rPr>
      <w:rFonts w:eastAsia="Calibri"/>
      <w:i/>
      <w:szCs w:val="22"/>
    </w:rPr>
  </w:style>
  <w:style w:type="character" w:customStyle="1" w:styleId="CitationCar">
    <w:name w:val="Citation Car"/>
    <w:link w:val="Citation"/>
    <w:rsid w:val="00A90E66"/>
    <w:rPr>
      <w:rFonts w:ascii="Arial" w:eastAsia="Calibri" w:hAnsi="Arial" w:cs="Calibri"/>
      <w:i/>
      <w:sz w:val="22"/>
      <w:szCs w:val="22"/>
    </w:rPr>
  </w:style>
  <w:style w:type="paragraph" w:styleId="Rvision">
    <w:name w:val="Revision"/>
    <w:hidden/>
    <w:uiPriority w:val="99"/>
    <w:semiHidden/>
    <w:rsid w:val="00EF6B17"/>
    <w:rPr>
      <w:rFonts w:ascii="Arial" w:eastAsia="MS Mincho" w:hAnsi="Arial"/>
      <w:sz w:val="22"/>
      <w:szCs w:val="24"/>
      <w:lang w:val="en-GB" w:eastAsia="ja-JP"/>
    </w:rPr>
  </w:style>
  <w:style w:type="paragraph" w:customStyle="1" w:styleId="Appendix">
    <w:name w:val="Appendix"/>
    <w:basedOn w:val="Normal"/>
    <w:next w:val="Titre1"/>
    <w:rsid w:val="00C20A3A"/>
    <w:pPr>
      <w:widowControl w:val="0"/>
      <w:numPr>
        <w:numId w:val="15"/>
      </w:numPr>
      <w:tabs>
        <w:tab w:val="left" w:pos="1985"/>
      </w:tabs>
      <w:spacing w:before="120" w:after="240"/>
    </w:pPr>
    <w:rPr>
      <w:rFonts w:eastAsia="Times New Roman"/>
      <w:b/>
      <w:snapToGrid w:val="0"/>
      <w:sz w:val="28"/>
      <w:szCs w:val="28"/>
      <w:lang w:eastAsia="fr-FR"/>
    </w:rPr>
  </w:style>
  <w:style w:type="paragraph" w:customStyle="1" w:styleId="Agenda1">
    <w:name w:val="Agenda 1"/>
    <w:basedOn w:val="Normal"/>
    <w:qFormat/>
    <w:rsid w:val="00FC1BD3"/>
    <w:pPr>
      <w:numPr>
        <w:numId w:val="12"/>
      </w:numPr>
      <w:spacing w:before="120" w:after="120"/>
      <w:jc w:val="both"/>
    </w:pPr>
    <w:rPr>
      <w:rFonts w:eastAsia="Times New Roman"/>
      <w:szCs w:val="20"/>
      <w:lang w:eastAsia="en-US"/>
    </w:rPr>
  </w:style>
  <w:style w:type="paragraph" w:customStyle="1" w:styleId="Agenda2">
    <w:name w:val="Agenda 2"/>
    <w:basedOn w:val="Normal"/>
    <w:qFormat/>
    <w:rsid w:val="00FC1BD3"/>
    <w:pPr>
      <w:numPr>
        <w:ilvl w:val="1"/>
        <w:numId w:val="12"/>
      </w:numPr>
      <w:spacing w:after="60"/>
    </w:pPr>
  </w:style>
  <w:style w:type="character" w:customStyle="1" w:styleId="PieddepageCar">
    <w:name w:val="Pied de page Car"/>
    <w:link w:val="Pieddepage"/>
    <w:rsid w:val="00C20A3A"/>
    <w:rPr>
      <w:rFonts w:ascii="Arial" w:eastAsia="MS Mincho" w:hAnsi="Arial"/>
      <w:sz w:val="22"/>
      <w:szCs w:val="24"/>
      <w:lang w:val="fr-FR" w:eastAsia="ja-JP"/>
    </w:rPr>
  </w:style>
  <w:style w:type="character" w:customStyle="1" w:styleId="En-tteCar">
    <w:name w:val="En-tête Car"/>
    <w:link w:val="En-tte"/>
    <w:uiPriority w:val="99"/>
    <w:rsid w:val="00C20A3A"/>
    <w:rPr>
      <w:rFonts w:ascii="Arial" w:eastAsia="MS Mincho" w:hAnsi="Arial"/>
      <w:sz w:val="22"/>
      <w:szCs w:val="24"/>
      <w:lang w:eastAsia="ja-JP"/>
    </w:rPr>
  </w:style>
  <w:style w:type="paragraph" w:customStyle="1" w:styleId="List1indent1">
    <w:name w:val="List 1 indent 1"/>
    <w:basedOn w:val="Normal"/>
    <w:qFormat/>
    <w:rsid w:val="00C20A3A"/>
    <w:pPr>
      <w:widowControl w:val="0"/>
      <w:tabs>
        <w:tab w:val="num" w:pos="1134"/>
      </w:tabs>
      <w:spacing w:after="120"/>
      <w:ind w:left="567"/>
      <w:jc w:val="both"/>
    </w:pPr>
    <w:rPr>
      <w:rFonts w:eastAsia="Times New Roman"/>
      <w:snapToGrid w:val="0"/>
      <w:szCs w:val="20"/>
      <w:lang w:eastAsia="en-US"/>
    </w:rPr>
  </w:style>
  <w:style w:type="paragraph" w:customStyle="1" w:styleId="AgendaItemChar">
    <w:name w:val="Agenda Item Char"/>
    <w:basedOn w:val="Normal"/>
    <w:rsid w:val="00312F09"/>
    <w:pPr>
      <w:numPr>
        <w:numId w:val="16"/>
      </w:numPr>
      <w:spacing w:before="120" w:after="120"/>
      <w:jc w:val="both"/>
    </w:pPr>
    <w:rPr>
      <w:rFonts w:eastAsia="Times New Roman" w:cs="Arial"/>
      <w:sz w:val="24"/>
      <w:lang w:eastAsia="en-US"/>
    </w:rPr>
  </w:style>
  <w:style w:type="paragraph" w:customStyle="1" w:styleId="subagenda">
    <w:name w:val="subagenda"/>
    <w:basedOn w:val="AgendaItemChar"/>
    <w:rsid w:val="00312F09"/>
    <w:pPr>
      <w:numPr>
        <w:ilvl w:val="1"/>
      </w:numPr>
    </w:pPr>
  </w:style>
  <w:style w:type="character" w:styleId="Marquedecommentaire">
    <w:name w:val="annotation reference"/>
    <w:rsid w:val="00FA30BB"/>
    <w:rPr>
      <w:sz w:val="16"/>
      <w:szCs w:val="16"/>
    </w:rPr>
  </w:style>
  <w:style w:type="paragraph" w:styleId="Commentaire">
    <w:name w:val="annotation text"/>
    <w:basedOn w:val="Normal"/>
    <w:link w:val="CommentaireCar"/>
    <w:rsid w:val="00FA30BB"/>
    <w:rPr>
      <w:sz w:val="20"/>
      <w:szCs w:val="20"/>
    </w:rPr>
  </w:style>
  <w:style w:type="character" w:customStyle="1" w:styleId="CommentaireCar">
    <w:name w:val="Commentaire Car"/>
    <w:link w:val="Commentaire"/>
    <w:rsid w:val="00FA30BB"/>
    <w:rPr>
      <w:rFonts w:ascii="Arial" w:eastAsia="MS Mincho" w:hAnsi="Arial"/>
      <w:lang w:eastAsia="ja-JP"/>
    </w:rPr>
  </w:style>
  <w:style w:type="paragraph" w:styleId="Objetducommentaire">
    <w:name w:val="annotation subject"/>
    <w:basedOn w:val="Commentaire"/>
    <w:next w:val="Commentaire"/>
    <w:link w:val="ObjetducommentaireCar"/>
    <w:rsid w:val="00FA30BB"/>
    <w:rPr>
      <w:b/>
      <w:bCs/>
    </w:rPr>
  </w:style>
  <w:style w:type="character" w:customStyle="1" w:styleId="ObjetducommentaireCar">
    <w:name w:val="Objet du commentaire Car"/>
    <w:link w:val="Objetducommentaire"/>
    <w:rsid w:val="00FA30BB"/>
    <w:rPr>
      <w:rFonts w:ascii="Arial" w:eastAsia="MS Mincho" w:hAnsi="Arial"/>
      <w:b/>
      <w:bCs/>
      <w:lang w:eastAsia="ja-JP"/>
    </w:rPr>
  </w:style>
  <w:style w:type="character" w:styleId="Accentuation">
    <w:name w:val="Emphasis"/>
    <w:basedOn w:val="Policepardfaut"/>
    <w:qFormat/>
    <w:rsid w:val="006D790A"/>
    <w:rPr>
      <w:i/>
      <w:iCs/>
    </w:rPr>
  </w:style>
  <w:style w:type="paragraph" w:styleId="En-ttedetabledesmatires">
    <w:name w:val="TOC Heading"/>
    <w:basedOn w:val="Titre1"/>
    <w:next w:val="Normal"/>
    <w:uiPriority w:val="39"/>
    <w:semiHidden/>
    <w:unhideWhenUsed/>
    <w:qFormat/>
    <w:rsid w:val="00D44ABC"/>
    <w:pPr>
      <w:keepLines/>
      <w:numPr>
        <w:numId w:val="0"/>
      </w:numPr>
      <w:tabs>
        <w:tab w:val="clear" w:pos="567"/>
      </w:tabs>
      <w:spacing w:before="480" w:after="0" w:line="276" w:lineRule="auto"/>
      <w:outlineLvl w:val="9"/>
    </w:pPr>
    <w:rPr>
      <w:rFonts w:asciiTheme="majorHAnsi" w:eastAsiaTheme="majorEastAsia" w:hAnsiTheme="majorHAnsi" w:cstheme="majorBidi"/>
      <w:bCs/>
      <w:color w:val="365F91" w:themeColor="accent1" w:themeShade="BF"/>
      <w:kern w:val="0"/>
      <w:sz w:val="28"/>
      <w:szCs w:val="28"/>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71405">
      <w:bodyDiv w:val="1"/>
      <w:marLeft w:val="0"/>
      <w:marRight w:val="0"/>
      <w:marTop w:val="0"/>
      <w:marBottom w:val="0"/>
      <w:divBdr>
        <w:top w:val="none" w:sz="0" w:space="0" w:color="auto"/>
        <w:left w:val="none" w:sz="0" w:space="0" w:color="auto"/>
        <w:bottom w:val="none" w:sz="0" w:space="0" w:color="auto"/>
        <w:right w:val="none" w:sz="0" w:space="0" w:color="auto"/>
      </w:divBdr>
    </w:div>
    <w:div w:id="193690069">
      <w:bodyDiv w:val="1"/>
      <w:marLeft w:val="0"/>
      <w:marRight w:val="0"/>
      <w:marTop w:val="0"/>
      <w:marBottom w:val="0"/>
      <w:divBdr>
        <w:top w:val="none" w:sz="0" w:space="0" w:color="auto"/>
        <w:left w:val="none" w:sz="0" w:space="0" w:color="auto"/>
        <w:bottom w:val="none" w:sz="0" w:space="0" w:color="auto"/>
        <w:right w:val="none" w:sz="0" w:space="0" w:color="auto"/>
      </w:divBdr>
    </w:div>
    <w:div w:id="259722456">
      <w:bodyDiv w:val="1"/>
      <w:marLeft w:val="0"/>
      <w:marRight w:val="0"/>
      <w:marTop w:val="0"/>
      <w:marBottom w:val="0"/>
      <w:divBdr>
        <w:top w:val="none" w:sz="0" w:space="0" w:color="auto"/>
        <w:left w:val="none" w:sz="0" w:space="0" w:color="auto"/>
        <w:bottom w:val="none" w:sz="0" w:space="0" w:color="auto"/>
        <w:right w:val="none" w:sz="0" w:space="0" w:color="auto"/>
      </w:divBdr>
    </w:div>
    <w:div w:id="332995568">
      <w:bodyDiv w:val="1"/>
      <w:marLeft w:val="0"/>
      <w:marRight w:val="0"/>
      <w:marTop w:val="0"/>
      <w:marBottom w:val="0"/>
      <w:divBdr>
        <w:top w:val="none" w:sz="0" w:space="0" w:color="auto"/>
        <w:left w:val="none" w:sz="0" w:space="0" w:color="auto"/>
        <w:bottom w:val="none" w:sz="0" w:space="0" w:color="auto"/>
        <w:right w:val="none" w:sz="0" w:space="0" w:color="auto"/>
      </w:divBdr>
      <w:divsChild>
        <w:div w:id="1150173826">
          <w:marLeft w:val="0"/>
          <w:marRight w:val="0"/>
          <w:marTop w:val="0"/>
          <w:marBottom w:val="0"/>
          <w:divBdr>
            <w:top w:val="none" w:sz="0" w:space="0" w:color="auto"/>
            <w:left w:val="none" w:sz="0" w:space="0" w:color="auto"/>
            <w:bottom w:val="none" w:sz="0" w:space="0" w:color="auto"/>
            <w:right w:val="none" w:sz="0" w:space="0" w:color="auto"/>
          </w:divBdr>
          <w:divsChild>
            <w:div w:id="257906331">
              <w:marLeft w:val="0"/>
              <w:marRight w:val="0"/>
              <w:marTop w:val="0"/>
              <w:marBottom w:val="0"/>
              <w:divBdr>
                <w:top w:val="none" w:sz="0" w:space="0" w:color="auto"/>
                <w:left w:val="none" w:sz="0" w:space="0" w:color="auto"/>
                <w:bottom w:val="none" w:sz="0" w:space="0" w:color="auto"/>
                <w:right w:val="none" w:sz="0" w:space="0" w:color="auto"/>
              </w:divBdr>
            </w:div>
            <w:div w:id="480730887">
              <w:marLeft w:val="0"/>
              <w:marRight w:val="0"/>
              <w:marTop w:val="0"/>
              <w:marBottom w:val="0"/>
              <w:divBdr>
                <w:top w:val="none" w:sz="0" w:space="0" w:color="auto"/>
                <w:left w:val="none" w:sz="0" w:space="0" w:color="auto"/>
                <w:bottom w:val="none" w:sz="0" w:space="0" w:color="auto"/>
                <w:right w:val="none" w:sz="0" w:space="0" w:color="auto"/>
              </w:divBdr>
            </w:div>
            <w:div w:id="59640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717657">
      <w:bodyDiv w:val="1"/>
      <w:marLeft w:val="0"/>
      <w:marRight w:val="0"/>
      <w:marTop w:val="0"/>
      <w:marBottom w:val="0"/>
      <w:divBdr>
        <w:top w:val="none" w:sz="0" w:space="0" w:color="auto"/>
        <w:left w:val="none" w:sz="0" w:space="0" w:color="auto"/>
        <w:bottom w:val="none" w:sz="0" w:space="0" w:color="auto"/>
        <w:right w:val="none" w:sz="0" w:space="0" w:color="auto"/>
      </w:divBdr>
    </w:div>
    <w:div w:id="528223487">
      <w:bodyDiv w:val="1"/>
      <w:marLeft w:val="0"/>
      <w:marRight w:val="0"/>
      <w:marTop w:val="0"/>
      <w:marBottom w:val="0"/>
      <w:divBdr>
        <w:top w:val="none" w:sz="0" w:space="0" w:color="auto"/>
        <w:left w:val="none" w:sz="0" w:space="0" w:color="auto"/>
        <w:bottom w:val="none" w:sz="0" w:space="0" w:color="auto"/>
        <w:right w:val="none" w:sz="0" w:space="0" w:color="auto"/>
      </w:divBdr>
    </w:div>
    <w:div w:id="582953403">
      <w:bodyDiv w:val="1"/>
      <w:marLeft w:val="0"/>
      <w:marRight w:val="0"/>
      <w:marTop w:val="0"/>
      <w:marBottom w:val="0"/>
      <w:divBdr>
        <w:top w:val="none" w:sz="0" w:space="0" w:color="auto"/>
        <w:left w:val="none" w:sz="0" w:space="0" w:color="auto"/>
        <w:bottom w:val="none" w:sz="0" w:space="0" w:color="auto"/>
        <w:right w:val="none" w:sz="0" w:space="0" w:color="auto"/>
      </w:divBdr>
    </w:div>
    <w:div w:id="656569905">
      <w:bodyDiv w:val="1"/>
      <w:marLeft w:val="0"/>
      <w:marRight w:val="0"/>
      <w:marTop w:val="0"/>
      <w:marBottom w:val="0"/>
      <w:divBdr>
        <w:top w:val="none" w:sz="0" w:space="0" w:color="auto"/>
        <w:left w:val="none" w:sz="0" w:space="0" w:color="auto"/>
        <w:bottom w:val="none" w:sz="0" w:space="0" w:color="auto"/>
        <w:right w:val="none" w:sz="0" w:space="0" w:color="auto"/>
      </w:divBdr>
      <w:divsChild>
        <w:div w:id="1614173177">
          <w:marLeft w:val="0"/>
          <w:marRight w:val="0"/>
          <w:marTop w:val="0"/>
          <w:marBottom w:val="0"/>
          <w:divBdr>
            <w:top w:val="none" w:sz="0" w:space="0" w:color="auto"/>
            <w:left w:val="none" w:sz="0" w:space="0" w:color="auto"/>
            <w:bottom w:val="none" w:sz="0" w:space="0" w:color="auto"/>
            <w:right w:val="none" w:sz="0" w:space="0" w:color="auto"/>
          </w:divBdr>
          <w:divsChild>
            <w:div w:id="87967545">
              <w:marLeft w:val="0"/>
              <w:marRight w:val="0"/>
              <w:marTop w:val="0"/>
              <w:marBottom w:val="0"/>
              <w:divBdr>
                <w:top w:val="none" w:sz="0" w:space="0" w:color="auto"/>
                <w:left w:val="none" w:sz="0" w:space="0" w:color="auto"/>
                <w:bottom w:val="none" w:sz="0" w:space="0" w:color="auto"/>
                <w:right w:val="none" w:sz="0" w:space="0" w:color="auto"/>
              </w:divBdr>
            </w:div>
            <w:div w:id="790906118">
              <w:marLeft w:val="0"/>
              <w:marRight w:val="0"/>
              <w:marTop w:val="0"/>
              <w:marBottom w:val="0"/>
              <w:divBdr>
                <w:top w:val="none" w:sz="0" w:space="0" w:color="auto"/>
                <w:left w:val="none" w:sz="0" w:space="0" w:color="auto"/>
                <w:bottom w:val="none" w:sz="0" w:space="0" w:color="auto"/>
                <w:right w:val="none" w:sz="0" w:space="0" w:color="auto"/>
              </w:divBdr>
            </w:div>
            <w:div w:id="1254363860">
              <w:marLeft w:val="0"/>
              <w:marRight w:val="0"/>
              <w:marTop w:val="0"/>
              <w:marBottom w:val="0"/>
              <w:divBdr>
                <w:top w:val="none" w:sz="0" w:space="0" w:color="auto"/>
                <w:left w:val="none" w:sz="0" w:space="0" w:color="auto"/>
                <w:bottom w:val="none" w:sz="0" w:space="0" w:color="auto"/>
                <w:right w:val="none" w:sz="0" w:space="0" w:color="auto"/>
              </w:divBdr>
            </w:div>
            <w:div w:id="1523664640">
              <w:marLeft w:val="0"/>
              <w:marRight w:val="0"/>
              <w:marTop w:val="0"/>
              <w:marBottom w:val="0"/>
              <w:divBdr>
                <w:top w:val="none" w:sz="0" w:space="0" w:color="auto"/>
                <w:left w:val="none" w:sz="0" w:space="0" w:color="auto"/>
                <w:bottom w:val="none" w:sz="0" w:space="0" w:color="auto"/>
                <w:right w:val="none" w:sz="0" w:space="0" w:color="auto"/>
              </w:divBdr>
            </w:div>
            <w:div w:id="2083671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159860">
      <w:bodyDiv w:val="1"/>
      <w:marLeft w:val="0"/>
      <w:marRight w:val="0"/>
      <w:marTop w:val="0"/>
      <w:marBottom w:val="0"/>
      <w:divBdr>
        <w:top w:val="none" w:sz="0" w:space="0" w:color="auto"/>
        <w:left w:val="none" w:sz="0" w:space="0" w:color="auto"/>
        <w:bottom w:val="none" w:sz="0" w:space="0" w:color="auto"/>
        <w:right w:val="none" w:sz="0" w:space="0" w:color="auto"/>
      </w:divBdr>
    </w:div>
    <w:div w:id="729964556">
      <w:bodyDiv w:val="1"/>
      <w:marLeft w:val="0"/>
      <w:marRight w:val="0"/>
      <w:marTop w:val="0"/>
      <w:marBottom w:val="0"/>
      <w:divBdr>
        <w:top w:val="none" w:sz="0" w:space="0" w:color="auto"/>
        <w:left w:val="none" w:sz="0" w:space="0" w:color="auto"/>
        <w:bottom w:val="none" w:sz="0" w:space="0" w:color="auto"/>
        <w:right w:val="none" w:sz="0" w:space="0" w:color="auto"/>
      </w:divBdr>
    </w:div>
    <w:div w:id="961694931">
      <w:bodyDiv w:val="1"/>
      <w:marLeft w:val="0"/>
      <w:marRight w:val="0"/>
      <w:marTop w:val="0"/>
      <w:marBottom w:val="0"/>
      <w:divBdr>
        <w:top w:val="none" w:sz="0" w:space="0" w:color="auto"/>
        <w:left w:val="none" w:sz="0" w:space="0" w:color="auto"/>
        <w:bottom w:val="none" w:sz="0" w:space="0" w:color="auto"/>
        <w:right w:val="none" w:sz="0" w:space="0" w:color="auto"/>
      </w:divBdr>
    </w:div>
    <w:div w:id="1016997795">
      <w:bodyDiv w:val="1"/>
      <w:marLeft w:val="0"/>
      <w:marRight w:val="0"/>
      <w:marTop w:val="0"/>
      <w:marBottom w:val="0"/>
      <w:divBdr>
        <w:top w:val="none" w:sz="0" w:space="0" w:color="auto"/>
        <w:left w:val="none" w:sz="0" w:space="0" w:color="auto"/>
        <w:bottom w:val="none" w:sz="0" w:space="0" w:color="auto"/>
        <w:right w:val="none" w:sz="0" w:space="0" w:color="auto"/>
      </w:divBdr>
      <w:divsChild>
        <w:div w:id="1835409021">
          <w:marLeft w:val="547"/>
          <w:marRight w:val="0"/>
          <w:marTop w:val="115"/>
          <w:marBottom w:val="0"/>
          <w:divBdr>
            <w:top w:val="none" w:sz="0" w:space="0" w:color="auto"/>
            <w:left w:val="none" w:sz="0" w:space="0" w:color="auto"/>
            <w:bottom w:val="none" w:sz="0" w:space="0" w:color="auto"/>
            <w:right w:val="none" w:sz="0" w:space="0" w:color="auto"/>
          </w:divBdr>
        </w:div>
      </w:divsChild>
    </w:div>
    <w:div w:id="1033699958">
      <w:bodyDiv w:val="1"/>
      <w:marLeft w:val="0"/>
      <w:marRight w:val="0"/>
      <w:marTop w:val="0"/>
      <w:marBottom w:val="0"/>
      <w:divBdr>
        <w:top w:val="none" w:sz="0" w:space="0" w:color="auto"/>
        <w:left w:val="none" w:sz="0" w:space="0" w:color="auto"/>
        <w:bottom w:val="none" w:sz="0" w:space="0" w:color="auto"/>
        <w:right w:val="none" w:sz="0" w:space="0" w:color="auto"/>
      </w:divBdr>
    </w:div>
    <w:div w:id="1066953954">
      <w:bodyDiv w:val="1"/>
      <w:marLeft w:val="0"/>
      <w:marRight w:val="0"/>
      <w:marTop w:val="0"/>
      <w:marBottom w:val="0"/>
      <w:divBdr>
        <w:top w:val="none" w:sz="0" w:space="0" w:color="auto"/>
        <w:left w:val="none" w:sz="0" w:space="0" w:color="auto"/>
        <w:bottom w:val="none" w:sz="0" w:space="0" w:color="auto"/>
        <w:right w:val="none" w:sz="0" w:space="0" w:color="auto"/>
      </w:divBdr>
      <w:divsChild>
        <w:div w:id="1278827278">
          <w:marLeft w:val="0"/>
          <w:marRight w:val="0"/>
          <w:marTop w:val="0"/>
          <w:marBottom w:val="0"/>
          <w:divBdr>
            <w:top w:val="none" w:sz="0" w:space="0" w:color="auto"/>
            <w:left w:val="none" w:sz="0" w:space="0" w:color="auto"/>
            <w:bottom w:val="none" w:sz="0" w:space="0" w:color="auto"/>
            <w:right w:val="none" w:sz="0" w:space="0" w:color="auto"/>
          </w:divBdr>
          <w:divsChild>
            <w:div w:id="84503382">
              <w:marLeft w:val="0"/>
              <w:marRight w:val="0"/>
              <w:marTop w:val="0"/>
              <w:marBottom w:val="0"/>
              <w:divBdr>
                <w:top w:val="none" w:sz="0" w:space="0" w:color="auto"/>
                <w:left w:val="none" w:sz="0" w:space="0" w:color="auto"/>
                <w:bottom w:val="none" w:sz="0" w:space="0" w:color="auto"/>
                <w:right w:val="none" w:sz="0" w:space="0" w:color="auto"/>
              </w:divBdr>
            </w:div>
            <w:div w:id="189227220">
              <w:marLeft w:val="0"/>
              <w:marRight w:val="0"/>
              <w:marTop w:val="0"/>
              <w:marBottom w:val="0"/>
              <w:divBdr>
                <w:top w:val="none" w:sz="0" w:space="0" w:color="auto"/>
                <w:left w:val="none" w:sz="0" w:space="0" w:color="auto"/>
                <w:bottom w:val="none" w:sz="0" w:space="0" w:color="auto"/>
                <w:right w:val="none" w:sz="0" w:space="0" w:color="auto"/>
              </w:divBdr>
            </w:div>
            <w:div w:id="277220104">
              <w:marLeft w:val="0"/>
              <w:marRight w:val="0"/>
              <w:marTop w:val="0"/>
              <w:marBottom w:val="0"/>
              <w:divBdr>
                <w:top w:val="none" w:sz="0" w:space="0" w:color="auto"/>
                <w:left w:val="none" w:sz="0" w:space="0" w:color="auto"/>
                <w:bottom w:val="none" w:sz="0" w:space="0" w:color="auto"/>
                <w:right w:val="none" w:sz="0" w:space="0" w:color="auto"/>
              </w:divBdr>
            </w:div>
            <w:div w:id="748890020">
              <w:marLeft w:val="0"/>
              <w:marRight w:val="0"/>
              <w:marTop w:val="0"/>
              <w:marBottom w:val="0"/>
              <w:divBdr>
                <w:top w:val="none" w:sz="0" w:space="0" w:color="auto"/>
                <w:left w:val="none" w:sz="0" w:space="0" w:color="auto"/>
                <w:bottom w:val="none" w:sz="0" w:space="0" w:color="auto"/>
                <w:right w:val="none" w:sz="0" w:space="0" w:color="auto"/>
              </w:divBdr>
            </w:div>
            <w:div w:id="886255283">
              <w:marLeft w:val="0"/>
              <w:marRight w:val="0"/>
              <w:marTop w:val="0"/>
              <w:marBottom w:val="0"/>
              <w:divBdr>
                <w:top w:val="none" w:sz="0" w:space="0" w:color="auto"/>
                <w:left w:val="none" w:sz="0" w:space="0" w:color="auto"/>
                <w:bottom w:val="none" w:sz="0" w:space="0" w:color="auto"/>
                <w:right w:val="none" w:sz="0" w:space="0" w:color="auto"/>
              </w:divBdr>
            </w:div>
            <w:div w:id="919946051">
              <w:marLeft w:val="0"/>
              <w:marRight w:val="0"/>
              <w:marTop w:val="0"/>
              <w:marBottom w:val="0"/>
              <w:divBdr>
                <w:top w:val="none" w:sz="0" w:space="0" w:color="auto"/>
                <w:left w:val="none" w:sz="0" w:space="0" w:color="auto"/>
                <w:bottom w:val="none" w:sz="0" w:space="0" w:color="auto"/>
                <w:right w:val="none" w:sz="0" w:space="0" w:color="auto"/>
              </w:divBdr>
            </w:div>
            <w:div w:id="939140029">
              <w:marLeft w:val="0"/>
              <w:marRight w:val="0"/>
              <w:marTop w:val="0"/>
              <w:marBottom w:val="0"/>
              <w:divBdr>
                <w:top w:val="none" w:sz="0" w:space="0" w:color="auto"/>
                <w:left w:val="none" w:sz="0" w:space="0" w:color="auto"/>
                <w:bottom w:val="none" w:sz="0" w:space="0" w:color="auto"/>
                <w:right w:val="none" w:sz="0" w:space="0" w:color="auto"/>
              </w:divBdr>
            </w:div>
            <w:div w:id="1003170538">
              <w:marLeft w:val="0"/>
              <w:marRight w:val="0"/>
              <w:marTop w:val="0"/>
              <w:marBottom w:val="0"/>
              <w:divBdr>
                <w:top w:val="none" w:sz="0" w:space="0" w:color="auto"/>
                <w:left w:val="none" w:sz="0" w:space="0" w:color="auto"/>
                <w:bottom w:val="none" w:sz="0" w:space="0" w:color="auto"/>
                <w:right w:val="none" w:sz="0" w:space="0" w:color="auto"/>
              </w:divBdr>
            </w:div>
            <w:div w:id="1131291525">
              <w:marLeft w:val="0"/>
              <w:marRight w:val="0"/>
              <w:marTop w:val="0"/>
              <w:marBottom w:val="0"/>
              <w:divBdr>
                <w:top w:val="none" w:sz="0" w:space="0" w:color="auto"/>
                <w:left w:val="none" w:sz="0" w:space="0" w:color="auto"/>
                <w:bottom w:val="none" w:sz="0" w:space="0" w:color="auto"/>
                <w:right w:val="none" w:sz="0" w:space="0" w:color="auto"/>
              </w:divBdr>
            </w:div>
            <w:div w:id="1168598631">
              <w:marLeft w:val="0"/>
              <w:marRight w:val="0"/>
              <w:marTop w:val="0"/>
              <w:marBottom w:val="0"/>
              <w:divBdr>
                <w:top w:val="none" w:sz="0" w:space="0" w:color="auto"/>
                <w:left w:val="none" w:sz="0" w:space="0" w:color="auto"/>
                <w:bottom w:val="none" w:sz="0" w:space="0" w:color="auto"/>
                <w:right w:val="none" w:sz="0" w:space="0" w:color="auto"/>
              </w:divBdr>
            </w:div>
            <w:div w:id="1175846997">
              <w:marLeft w:val="0"/>
              <w:marRight w:val="0"/>
              <w:marTop w:val="0"/>
              <w:marBottom w:val="0"/>
              <w:divBdr>
                <w:top w:val="none" w:sz="0" w:space="0" w:color="auto"/>
                <w:left w:val="none" w:sz="0" w:space="0" w:color="auto"/>
                <w:bottom w:val="none" w:sz="0" w:space="0" w:color="auto"/>
                <w:right w:val="none" w:sz="0" w:space="0" w:color="auto"/>
              </w:divBdr>
            </w:div>
            <w:div w:id="1477724764">
              <w:marLeft w:val="0"/>
              <w:marRight w:val="0"/>
              <w:marTop w:val="0"/>
              <w:marBottom w:val="0"/>
              <w:divBdr>
                <w:top w:val="none" w:sz="0" w:space="0" w:color="auto"/>
                <w:left w:val="none" w:sz="0" w:space="0" w:color="auto"/>
                <w:bottom w:val="none" w:sz="0" w:space="0" w:color="auto"/>
                <w:right w:val="none" w:sz="0" w:space="0" w:color="auto"/>
              </w:divBdr>
            </w:div>
            <w:div w:id="199999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726803">
      <w:bodyDiv w:val="1"/>
      <w:marLeft w:val="0"/>
      <w:marRight w:val="0"/>
      <w:marTop w:val="0"/>
      <w:marBottom w:val="0"/>
      <w:divBdr>
        <w:top w:val="none" w:sz="0" w:space="0" w:color="auto"/>
        <w:left w:val="none" w:sz="0" w:space="0" w:color="auto"/>
        <w:bottom w:val="none" w:sz="0" w:space="0" w:color="auto"/>
        <w:right w:val="none" w:sz="0" w:space="0" w:color="auto"/>
      </w:divBdr>
    </w:div>
    <w:div w:id="1369641548">
      <w:bodyDiv w:val="1"/>
      <w:marLeft w:val="0"/>
      <w:marRight w:val="0"/>
      <w:marTop w:val="0"/>
      <w:marBottom w:val="0"/>
      <w:divBdr>
        <w:top w:val="none" w:sz="0" w:space="0" w:color="auto"/>
        <w:left w:val="none" w:sz="0" w:space="0" w:color="auto"/>
        <w:bottom w:val="none" w:sz="0" w:space="0" w:color="auto"/>
        <w:right w:val="none" w:sz="0" w:space="0" w:color="auto"/>
      </w:divBdr>
      <w:divsChild>
        <w:div w:id="719017095">
          <w:marLeft w:val="547"/>
          <w:marRight w:val="0"/>
          <w:marTop w:val="115"/>
          <w:marBottom w:val="0"/>
          <w:divBdr>
            <w:top w:val="none" w:sz="0" w:space="0" w:color="auto"/>
            <w:left w:val="none" w:sz="0" w:space="0" w:color="auto"/>
            <w:bottom w:val="none" w:sz="0" w:space="0" w:color="auto"/>
            <w:right w:val="none" w:sz="0" w:space="0" w:color="auto"/>
          </w:divBdr>
        </w:div>
      </w:divsChild>
    </w:div>
    <w:div w:id="1555387962">
      <w:bodyDiv w:val="1"/>
      <w:marLeft w:val="0"/>
      <w:marRight w:val="0"/>
      <w:marTop w:val="0"/>
      <w:marBottom w:val="0"/>
      <w:divBdr>
        <w:top w:val="none" w:sz="0" w:space="0" w:color="auto"/>
        <w:left w:val="none" w:sz="0" w:space="0" w:color="auto"/>
        <w:bottom w:val="none" w:sz="0" w:space="0" w:color="auto"/>
        <w:right w:val="none" w:sz="0" w:space="0" w:color="auto"/>
      </w:divBdr>
      <w:divsChild>
        <w:div w:id="1071974500">
          <w:marLeft w:val="0"/>
          <w:marRight w:val="0"/>
          <w:marTop w:val="0"/>
          <w:marBottom w:val="0"/>
          <w:divBdr>
            <w:top w:val="none" w:sz="0" w:space="0" w:color="auto"/>
            <w:left w:val="none" w:sz="0" w:space="0" w:color="auto"/>
            <w:bottom w:val="none" w:sz="0" w:space="0" w:color="auto"/>
            <w:right w:val="none" w:sz="0" w:space="0" w:color="auto"/>
          </w:divBdr>
        </w:div>
      </w:divsChild>
    </w:div>
    <w:div w:id="1646202699">
      <w:bodyDiv w:val="1"/>
      <w:marLeft w:val="0"/>
      <w:marRight w:val="0"/>
      <w:marTop w:val="0"/>
      <w:marBottom w:val="0"/>
      <w:divBdr>
        <w:top w:val="none" w:sz="0" w:space="0" w:color="auto"/>
        <w:left w:val="none" w:sz="0" w:space="0" w:color="auto"/>
        <w:bottom w:val="none" w:sz="0" w:space="0" w:color="auto"/>
        <w:right w:val="none" w:sz="0" w:space="0" w:color="auto"/>
      </w:divBdr>
      <w:divsChild>
        <w:div w:id="1595506519">
          <w:marLeft w:val="0"/>
          <w:marRight w:val="0"/>
          <w:marTop w:val="0"/>
          <w:marBottom w:val="0"/>
          <w:divBdr>
            <w:top w:val="none" w:sz="0" w:space="0" w:color="auto"/>
            <w:left w:val="none" w:sz="0" w:space="0" w:color="auto"/>
            <w:bottom w:val="none" w:sz="0" w:space="0" w:color="auto"/>
            <w:right w:val="none" w:sz="0" w:space="0" w:color="auto"/>
          </w:divBdr>
          <w:divsChild>
            <w:div w:id="1361904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077971">
      <w:bodyDiv w:val="1"/>
      <w:marLeft w:val="0"/>
      <w:marRight w:val="0"/>
      <w:marTop w:val="0"/>
      <w:marBottom w:val="0"/>
      <w:divBdr>
        <w:top w:val="none" w:sz="0" w:space="0" w:color="auto"/>
        <w:left w:val="none" w:sz="0" w:space="0" w:color="auto"/>
        <w:bottom w:val="none" w:sz="0" w:space="0" w:color="auto"/>
        <w:right w:val="none" w:sz="0" w:space="0" w:color="auto"/>
      </w:divBdr>
    </w:div>
    <w:div w:id="2011133151">
      <w:bodyDiv w:val="1"/>
      <w:marLeft w:val="0"/>
      <w:marRight w:val="0"/>
      <w:marTop w:val="0"/>
      <w:marBottom w:val="0"/>
      <w:divBdr>
        <w:top w:val="none" w:sz="0" w:space="0" w:color="auto"/>
        <w:left w:val="none" w:sz="0" w:space="0" w:color="auto"/>
        <w:bottom w:val="none" w:sz="0" w:space="0" w:color="auto"/>
        <w:right w:val="none" w:sz="0" w:space="0" w:color="auto"/>
      </w:divBdr>
      <w:divsChild>
        <w:div w:id="724766444">
          <w:marLeft w:val="0"/>
          <w:marRight w:val="0"/>
          <w:marTop w:val="0"/>
          <w:marBottom w:val="0"/>
          <w:divBdr>
            <w:top w:val="none" w:sz="0" w:space="0" w:color="auto"/>
            <w:left w:val="none" w:sz="0" w:space="0" w:color="auto"/>
            <w:bottom w:val="none" w:sz="0" w:space="0" w:color="auto"/>
            <w:right w:val="none" w:sz="0" w:space="0" w:color="auto"/>
          </w:divBdr>
          <w:divsChild>
            <w:div w:id="846679408">
              <w:marLeft w:val="0"/>
              <w:marRight w:val="0"/>
              <w:marTop w:val="0"/>
              <w:marBottom w:val="0"/>
              <w:divBdr>
                <w:top w:val="none" w:sz="0" w:space="0" w:color="auto"/>
                <w:left w:val="none" w:sz="0" w:space="0" w:color="auto"/>
                <w:bottom w:val="none" w:sz="0" w:space="0" w:color="auto"/>
                <w:right w:val="none" w:sz="0" w:space="0" w:color="auto"/>
              </w:divBdr>
            </w:div>
            <w:div w:id="1339769056">
              <w:marLeft w:val="0"/>
              <w:marRight w:val="0"/>
              <w:marTop w:val="0"/>
              <w:marBottom w:val="0"/>
              <w:divBdr>
                <w:top w:val="none" w:sz="0" w:space="0" w:color="auto"/>
                <w:left w:val="none" w:sz="0" w:space="0" w:color="auto"/>
                <w:bottom w:val="none" w:sz="0" w:space="0" w:color="auto"/>
                <w:right w:val="none" w:sz="0" w:space="0" w:color="auto"/>
              </w:divBdr>
            </w:div>
            <w:div w:id="1362782233">
              <w:marLeft w:val="0"/>
              <w:marRight w:val="0"/>
              <w:marTop w:val="0"/>
              <w:marBottom w:val="0"/>
              <w:divBdr>
                <w:top w:val="none" w:sz="0" w:space="0" w:color="auto"/>
                <w:left w:val="none" w:sz="0" w:space="0" w:color="auto"/>
                <w:bottom w:val="none" w:sz="0" w:space="0" w:color="auto"/>
                <w:right w:val="none" w:sz="0" w:space="0" w:color="auto"/>
              </w:divBdr>
            </w:div>
            <w:div w:id="1576470117">
              <w:marLeft w:val="0"/>
              <w:marRight w:val="0"/>
              <w:marTop w:val="0"/>
              <w:marBottom w:val="0"/>
              <w:divBdr>
                <w:top w:val="none" w:sz="0" w:space="0" w:color="auto"/>
                <w:left w:val="none" w:sz="0" w:space="0" w:color="auto"/>
                <w:bottom w:val="none" w:sz="0" w:space="0" w:color="auto"/>
                <w:right w:val="none" w:sz="0" w:space="0" w:color="auto"/>
              </w:divBdr>
            </w:div>
            <w:div w:id="1656101818">
              <w:marLeft w:val="0"/>
              <w:marRight w:val="0"/>
              <w:marTop w:val="0"/>
              <w:marBottom w:val="0"/>
              <w:divBdr>
                <w:top w:val="none" w:sz="0" w:space="0" w:color="auto"/>
                <w:left w:val="none" w:sz="0" w:space="0" w:color="auto"/>
                <w:bottom w:val="none" w:sz="0" w:space="0" w:color="auto"/>
                <w:right w:val="none" w:sz="0" w:space="0" w:color="auto"/>
              </w:divBdr>
            </w:div>
            <w:div w:id="1726369707">
              <w:marLeft w:val="0"/>
              <w:marRight w:val="0"/>
              <w:marTop w:val="0"/>
              <w:marBottom w:val="0"/>
              <w:divBdr>
                <w:top w:val="none" w:sz="0" w:space="0" w:color="auto"/>
                <w:left w:val="none" w:sz="0" w:space="0" w:color="auto"/>
                <w:bottom w:val="none" w:sz="0" w:space="0" w:color="auto"/>
                <w:right w:val="none" w:sz="0" w:space="0" w:color="auto"/>
              </w:divBdr>
            </w:div>
            <w:div w:id="182453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654939">
      <w:bodyDiv w:val="1"/>
      <w:marLeft w:val="0"/>
      <w:marRight w:val="0"/>
      <w:marTop w:val="0"/>
      <w:marBottom w:val="0"/>
      <w:divBdr>
        <w:top w:val="none" w:sz="0" w:space="0" w:color="auto"/>
        <w:left w:val="none" w:sz="0" w:space="0" w:color="auto"/>
        <w:bottom w:val="none" w:sz="0" w:space="0" w:color="auto"/>
        <w:right w:val="none" w:sz="0" w:space="0" w:color="auto"/>
      </w:divBdr>
    </w:div>
    <w:div w:id="2096054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enning.osnes.teigene@kystverket.no"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mailto:matti.eronen@fta.fi" TargetMode="External"/><Relationship Id="rId17" Type="http://schemas.openxmlformats.org/officeDocument/2006/relationships/header" Target="header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fza@dma.dk"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footer" Target="footer4.xml"/><Relationship Id="rId10" Type="http://schemas.openxmlformats.org/officeDocument/2006/relationships/hyperlink" Target="mailto:mcd@amsa.gov.au"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gunilla.malmlof@sjofartsverket.se" TargetMode="External"/><Relationship Id="rId22" Type="http://schemas.openxmlformats.org/officeDocument/2006/relationships/header" Target="header5.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5DF09-30A4-49E5-94BE-4538F76BF8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3482</Words>
  <Characters>19153</Characters>
  <Application>Microsoft Office Word</Application>
  <DocSecurity>0</DocSecurity>
  <Lines>159</Lines>
  <Paragraphs>45</Paragraphs>
  <ScaleCrop>false</ScaleCrop>
  <HeadingPairs>
    <vt:vector size="8" baseType="variant">
      <vt:variant>
        <vt:lpstr>Titre</vt:lpstr>
      </vt:variant>
      <vt:variant>
        <vt:i4>1</vt:i4>
      </vt:variant>
      <vt:variant>
        <vt:lpstr>Tittel</vt:lpstr>
      </vt:variant>
      <vt:variant>
        <vt:i4>1</vt:i4>
      </vt:variant>
      <vt:variant>
        <vt:lpstr>Titel</vt:lpstr>
      </vt:variant>
      <vt:variant>
        <vt:i4>1</vt:i4>
      </vt:variant>
      <vt:variant>
        <vt:lpstr>Title</vt:lpstr>
      </vt:variant>
      <vt:variant>
        <vt:i4>1</vt:i4>
      </vt:variant>
    </vt:vector>
  </HeadingPairs>
  <TitlesOfParts>
    <vt:vector size="4" baseType="lpstr">
      <vt:lpstr/>
      <vt:lpstr> </vt:lpstr>
      <vt:lpstr> </vt:lpstr>
      <vt:lpstr> </vt:lpstr>
    </vt:vector>
  </TitlesOfParts>
  <LinksUpToDate>false</LinksUpToDate>
  <CharactersWithSpaces>22590</CharactersWithSpaces>
  <SharedDoc>false</SharedDoc>
  <HLinks>
    <vt:vector size="330" baseType="variant">
      <vt:variant>
        <vt:i4>1114164</vt:i4>
      </vt:variant>
      <vt:variant>
        <vt:i4>290</vt:i4>
      </vt:variant>
      <vt:variant>
        <vt:i4>0</vt:i4>
      </vt:variant>
      <vt:variant>
        <vt:i4>5</vt:i4>
      </vt:variant>
      <vt:variant>
        <vt:lpwstr/>
      </vt:variant>
      <vt:variant>
        <vt:lpwstr>_Toc294609204</vt:lpwstr>
      </vt:variant>
      <vt:variant>
        <vt:i4>1114164</vt:i4>
      </vt:variant>
      <vt:variant>
        <vt:i4>284</vt:i4>
      </vt:variant>
      <vt:variant>
        <vt:i4>0</vt:i4>
      </vt:variant>
      <vt:variant>
        <vt:i4>5</vt:i4>
      </vt:variant>
      <vt:variant>
        <vt:lpwstr/>
      </vt:variant>
      <vt:variant>
        <vt:lpwstr>_Toc294609203</vt:lpwstr>
      </vt:variant>
      <vt:variant>
        <vt:i4>1114164</vt:i4>
      </vt:variant>
      <vt:variant>
        <vt:i4>278</vt:i4>
      </vt:variant>
      <vt:variant>
        <vt:i4>0</vt:i4>
      </vt:variant>
      <vt:variant>
        <vt:i4>5</vt:i4>
      </vt:variant>
      <vt:variant>
        <vt:lpwstr/>
      </vt:variant>
      <vt:variant>
        <vt:lpwstr>_Toc294609202</vt:lpwstr>
      </vt:variant>
      <vt:variant>
        <vt:i4>1114164</vt:i4>
      </vt:variant>
      <vt:variant>
        <vt:i4>272</vt:i4>
      </vt:variant>
      <vt:variant>
        <vt:i4>0</vt:i4>
      </vt:variant>
      <vt:variant>
        <vt:i4>5</vt:i4>
      </vt:variant>
      <vt:variant>
        <vt:lpwstr/>
      </vt:variant>
      <vt:variant>
        <vt:lpwstr>_Toc294609201</vt:lpwstr>
      </vt:variant>
      <vt:variant>
        <vt:i4>1114164</vt:i4>
      </vt:variant>
      <vt:variant>
        <vt:i4>266</vt:i4>
      </vt:variant>
      <vt:variant>
        <vt:i4>0</vt:i4>
      </vt:variant>
      <vt:variant>
        <vt:i4>5</vt:i4>
      </vt:variant>
      <vt:variant>
        <vt:lpwstr/>
      </vt:variant>
      <vt:variant>
        <vt:lpwstr>_Toc294609200</vt:lpwstr>
      </vt:variant>
      <vt:variant>
        <vt:i4>1572919</vt:i4>
      </vt:variant>
      <vt:variant>
        <vt:i4>260</vt:i4>
      </vt:variant>
      <vt:variant>
        <vt:i4>0</vt:i4>
      </vt:variant>
      <vt:variant>
        <vt:i4>5</vt:i4>
      </vt:variant>
      <vt:variant>
        <vt:lpwstr/>
      </vt:variant>
      <vt:variant>
        <vt:lpwstr>_Toc294609199</vt:lpwstr>
      </vt:variant>
      <vt:variant>
        <vt:i4>1048631</vt:i4>
      </vt:variant>
      <vt:variant>
        <vt:i4>251</vt:i4>
      </vt:variant>
      <vt:variant>
        <vt:i4>0</vt:i4>
      </vt:variant>
      <vt:variant>
        <vt:i4>5</vt:i4>
      </vt:variant>
      <vt:variant>
        <vt:lpwstr/>
      </vt:variant>
      <vt:variant>
        <vt:lpwstr>_Toc294709104</vt:lpwstr>
      </vt:variant>
      <vt:variant>
        <vt:i4>1048631</vt:i4>
      </vt:variant>
      <vt:variant>
        <vt:i4>245</vt:i4>
      </vt:variant>
      <vt:variant>
        <vt:i4>0</vt:i4>
      </vt:variant>
      <vt:variant>
        <vt:i4>5</vt:i4>
      </vt:variant>
      <vt:variant>
        <vt:lpwstr/>
      </vt:variant>
      <vt:variant>
        <vt:lpwstr>_Toc294709103</vt:lpwstr>
      </vt:variant>
      <vt:variant>
        <vt:i4>1048631</vt:i4>
      </vt:variant>
      <vt:variant>
        <vt:i4>239</vt:i4>
      </vt:variant>
      <vt:variant>
        <vt:i4>0</vt:i4>
      </vt:variant>
      <vt:variant>
        <vt:i4>5</vt:i4>
      </vt:variant>
      <vt:variant>
        <vt:lpwstr/>
      </vt:variant>
      <vt:variant>
        <vt:lpwstr>_Toc294709102</vt:lpwstr>
      </vt:variant>
      <vt:variant>
        <vt:i4>1048631</vt:i4>
      </vt:variant>
      <vt:variant>
        <vt:i4>233</vt:i4>
      </vt:variant>
      <vt:variant>
        <vt:i4>0</vt:i4>
      </vt:variant>
      <vt:variant>
        <vt:i4>5</vt:i4>
      </vt:variant>
      <vt:variant>
        <vt:lpwstr/>
      </vt:variant>
      <vt:variant>
        <vt:lpwstr>_Toc294709101</vt:lpwstr>
      </vt:variant>
      <vt:variant>
        <vt:i4>6160430</vt:i4>
      </vt:variant>
      <vt:variant>
        <vt:i4>228</vt:i4>
      </vt:variant>
      <vt:variant>
        <vt:i4>0</vt:i4>
      </vt:variant>
      <vt:variant>
        <vt:i4>5</vt:i4>
      </vt:variant>
      <vt:variant>
        <vt:lpwstr>mailto:jon.price@thls.org</vt:lpwstr>
      </vt:variant>
      <vt:variant>
        <vt:lpwstr/>
      </vt:variant>
      <vt:variant>
        <vt:i4>5111911</vt:i4>
      </vt:variant>
      <vt:variant>
        <vt:i4>225</vt:i4>
      </vt:variant>
      <vt:variant>
        <vt:i4>0</vt:i4>
      </vt:variant>
      <vt:variant>
        <vt:i4>5</vt:i4>
      </vt:variant>
      <vt:variant>
        <vt:lpwstr>mailto:hk@sjofartsverket.se</vt:lpwstr>
      </vt:variant>
      <vt:variant>
        <vt:lpwstr/>
      </vt:variant>
      <vt:variant>
        <vt:i4>3997708</vt:i4>
      </vt:variant>
      <vt:variant>
        <vt:i4>222</vt:i4>
      </vt:variant>
      <vt:variant>
        <vt:i4>0</vt:i4>
      </vt:variant>
      <vt:variant>
        <vt:i4>5</vt:i4>
      </vt:variant>
      <vt:variant>
        <vt:lpwstr>mailto:henning.osnes.teigene@kystverket.no</vt:lpwstr>
      </vt:variant>
      <vt:variant>
        <vt:lpwstr/>
      </vt:variant>
      <vt:variant>
        <vt:i4>3670022</vt:i4>
      </vt:variant>
      <vt:variant>
        <vt:i4>219</vt:i4>
      </vt:variant>
      <vt:variant>
        <vt:i4>0</vt:i4>
      </vt:variant>
      <vt:variant>
        <vt:i4>5</vt:i4>
      </vt:variant>
      <vt:variant>
        <vt:lpwstr>mailto:post@kystverket.no</vt:lpwstr>
      </vt:variant>
      <vt:variant>
        <vt:lpwstr/>
      </vt:variant>
      <vt:variant>
        <vt:i4>4259895</vt:i4>
      </vt:variant>
      <vt:variant>
        <vt:i4>216</vt:i4>
      </vt:variant>
      <vt:variant>
        <vt:i4>0</vt:i4>
      </vt:variant>
      <vt:variant>
        <vt:i4>5</vt:i4>
      </vt:variant>
      <vt:variant>
        <vt:lpwstr>mailto:kjersti.tusvik@kystverket.no</vt:lpwstr>
      </vt:variant>
      <vt:variant>
        <vt:lpwstr/>
      </vt:variant>
      <vt:variant>
        <vt:i4>2031740</vt:i4>
      </vt:variant>
      <vt:variant>
        <vt:i4>213</vt:i4>
      </vt:variant>
      <vt:variant>
        <vt:i4>0</vt:i4>
      </vt:variant>
      <vt:variant>
        <vt:i4>5</vt:i4>
      </vt:variant>
      <vt:variant>
        <vt:lpwstr>mailto:mariehelene.grillet@wanadoo.fr</vt:lpwstr>
      </vt:variant>
      <vt:variant>
        <vt:lpwstr/>
      </vt:variant>
      <vt:variant>
        <vt:i4>6422539</vt:i4>
      </vt:variant>
      <vt:variant>
        <vt:i4>210</vt:i4>
      </vt:variant>
      <vt:variant>
        <vt:i4>0</vt:i4>
      </vt:variant>
      <vt:variant>
        <vt:i4>5</vt:i4>
      </vt:variant>
      <vt:variant>
        <vt:lpwstr>mailto:gary.prosser@orange.fr</vt:lpwstr>
      </vt:variant>
      <vt:variant>
        <vt:lpwstr/>
      </vt:variant>
      <vt:variant>
        <vt:i4>1310768</vt:i4>
      </vt:variant>
      <vt:variant>
        <vt:i4>207</vt:i4>
      </vt:variant>
      <vt:variant>
        <vt:i4>0</vt:i4>
      </vt:variant>
      <vt:variant>
        <vt:i4>5</vt:i4>
      </vt:variant>
      <vt:variant>
        <vt:lpwstr>mailto:zoe.pajot@i-carre.net</vt:lpwstr>
      </vt:variant>
      <vt:variant>
        <vt:lpwstr/>
      </vt:variant>
      <vt:variant>
        <vt:i4>2883649</vt:i4>
      </vt:variant>
      <vt:variant>
        <vt:i4>204</vt:i4>
      </vt:variant>
      <vt:variant>
        <vt:i4>0</vt:i4>
      </vt:variant>
      <vt:variant>
        <vt:i4>5</vt:i4>
      </vt:variant>
      <vt:variant>
        <vt:lpwstr>mailto:jacques.manchard@developpement-durable.gouv.fr</vt:lpwstr>
      </vt:variant>
      <vt:variant>
        <vt:lpwstr/>
      </vt:variant>
      <vt:variant>
        <vt:i4>917602</vt:i4>
      </vt:variant>
      <vt:variant>
        <vt:i4>201</vt:i4>
      </vt:variant>
      <vt:variant>
        <vt:i4>0</vt:i4>
      </vt:variant>
      <vt:variant>
        <vt:i4>5</vt:i4>
      </vt:variant>
      <vt:variant>
        <vt:lpwstr>mailto:matti.eronen@fta.fi</vt:lpwstr>
      </vt:variant>
      <vt:variant>
        <vt:lpwstr/>
      </vt:variant>
      <vt:variant>
        <vt:i4>393252</vt:i4>
      </vt:variant>
      <vt:variant>
        <vt:i4>198</vt:i4>
      </vt:variant>
      <vt:variant>
        <vt:i4>0</vt:i4>
      </vt:variant>
      <vt:variant>
        <vt:i4>5</vt:i4>
      </vt:variant>
      <vt:variant>
        <vt:lpwstr>mailto:frv@frv.dk</vt:lpwstr>
      </vt:variant>
      <vt:variant>
        <vt:lpwstr/>
      </vt:variant>
      <vt:variant>
        <vt:i4>131104</vt:i4>
      </vt:variant>
      <vt:variant>
        <vt:i4>195</vt:i4>
      </vt:variant>
      <vt:variant>
        <vt:i4>0</vt:i4>
      </vt:variant>
      <vt:variant>
        <vt:i4>5</vt:i4>
      </vt:variant>
      <vt:variant>
        <vt:lpwstr>mailto:dvp@frv.dk</vt:lpwstr>
      </vt:variant>
      <vt:variant>
        <vt:lpwstr/>
      </vt:variant>
      <vt:variant>
        <vt:i4>393252</vt:i4>
      </vt:variant>
      <vt:variant>
        <vt:i4>192</vt:i4>
      </vt:variant>
      <vt:variant>
        <vt:i4>0</vt:i4>
      </vt:variant>
      <vt:variant>
        <vt:i4>5</vt:i4>
      </vt:variant>
      <vt:variant>
        <vt:lpwstr>mailto:frv@frv.dk</vt:lpwstr>
      </vt:variant>
      <vt:variant>
        <vt:lpwstr/>
      </vt:variant>
      <vt:variant>
        <vt:i4>1441843</vt:i4>
      </vt:variant>
      <vt:variant>
        <vt:i4>189</vt:i4>
      </vt:variant>
      <vt:variant>
        <vt:i4>0</vt:i4>
      </vt:variant>
      <vt:variant>
        <vt:i4>5</vt:i4>
      </vt:variant>
      <vt:variant>
        <vt:lpwstr>mailto:ses@frv.dk</vt:lpwstr>
      </vt:variant>
      <vt:variant>
        <vt:lpwstr/>
      </vt:variant>
      <vt:variant>
        <vt:i4>1507391</vt:i4>
      </vt:variant>
      <vt:variant>
        <vt:i4>182</vt:i4>
      </vt:variant>
      <vt:variant>
        <vt:i4>0</vt:i4>
      </vt:variant>
      <vt:variant>
        <vt:i4>5</vt:i4>
      </vt:variant>
      <vt:variant>
        <vt:lpwstr/>
      </vt:variant>
      <vt:variant>
        <vt:lpwstr>_Toc294708969</vt:lpwstr>
      </vt:variant>
      <vt:variant>
        <vt:i4>1507391</vt:i4>
      </vt:variant>
      <vt:variant>
        <vt:i4>176</vt:i4>
      </vt:variant>
      <vt:variant>
        <vt:i4>0</vt:i4>
      </vt:variant>
      <vt:variant>
        <vt:i4>5</vt:i4>
      </vt:variant>
      <vt:variant>
        <vt:lpwstr/>
      </vt:variant>
      <vt:variant>
        <vt:lpwstr>_Toc294708968</vt:lpwstr>
      </vt:variant>
      <vt:variant>
        <vt:i4>1507391</vt:i4>
      </vt:variant>
      <vt:variant>
        <vt:i4>170</vt:i4>
      </vt:variant>
      <vt:variant>
        <vt:i4>0</vt:i4>
      </vt:variant>
      <vt:variant>
        <vt:i4>5</vt:i4>
      </vt:variant>
      <vt:variant>
        <vt:lpwstr/>
      </vt:variant>
      <vt:variant>
        <vt:lpwstr>_Toc294708967</vt:lpwstr>
      </vt:variant>
      <vt:variant>
        <vt:i4>1507391</vt:i4>
      </vt:variant>
      <vt:variant>
        <vt:i4>164</vt:i4>
      </vt:variant>
      <vt:variant>
        <vt:i4>0</vt:i4>
      </vt:variant>
      <vt:variant>
        <vt:i4>5</vt:i4>
      </vt:variant>
      <vt:variant>
        <vt:lpwstr/>
      </vt:variant>
      <vt:variant>
        <vt:lpwstr>_Toc294708966</vt:lpwstr>
      </vt:variant>
      <vt:variant>
        <vt:i4>1507391</vt:i4>
      </vt:variant>
      <vt:variant>
        <vt:i4>158</vt:i4>
      </vt:variant>
      <vt:variant>
        <vt:i4>0</vt:i4>
      </vt:variant>
      <vt:variant>
        <vt:i4>5</vt:i4>
      </vt:variant>
      <vt:variant>
        <vt:lpwstr/>
      </vt:variant>
      <vt:variant>
        <vt:lpwstr>_Toc294708965</vt:lpwstr>
      </vt:variant>
      <vt:variant>
        <vt:i4>1507391</vt:i4>
      </vt:variant>
      <vt:variant>
        <vt:i4>152</vt:i4>
      </vt:variant>
      <vt:variant>
        <vt:i4>0</vt:i4>
      </vt:variant>
      <vt:variant>
        <vt:i4>5</vt:i4>
      </vt:variant>
      <vt:variant>
        <vt:lpwstr/>
      </vt:variant>
      <vt:variant>
        <vt:lpwstr>_Toc294708964</vt:lpwstr>
      </vt:variant>
      <vt:variant>
        <vt:i4>1507391</vt:i4>
      </vt:variant>
      <vt:variant>
        <vt:i4>146</vt:i4>
      </vt:variant>
      <vt:variant>
        <vt:i4>0</vt:i4>
      </vt:variant>
      <vt:variant>
        <vt:i4>5</vt:i4>
      </vt:variant>
      <vt:variant>
        <vt:lpwstr/>
      </vt:variant>
      <vt:variant>
        <vt:lpwstr>_Toc294708963</vt:lpwstr>
      </vt:variant>
      <vt:variant>
        <vt:i4>1507391</vt:i4>
      </vt:variant>
      <vt:variant>
        <vt:i4>140</vt:i4>
      </vt:variant>
      <vt:variant>
        <vt:i4>0</vt:i4>
      </vt:variant>
      <vt:variant>
        <vt:i4>5</vt:i4>
      </vt:variant>
      <vt:variant>
        <vt:lpwstr/>
      </vt:variant>
      <vt:variant>
        <vt:lpwstr>_Toc294708962</vt:lpwstr>
      </vt:variant>
      <vt:variant>
        <vt:i4>1507391</vt:i4>
      </vt:variant>
      <vt:variant>
        <vt:i4>134</vt:i4>
      </vt:variant>
      <vt:variant>
        <vt:i4>0</vt:i4>
      </vt:variant>
      <vt:variant>
        <vt:i4>5</vt:i4>
      </vt:variant>
      <vt:variant>
        <vt:lpwstr/>
      </vt:variant>
      <vt:variant>
        <vt:lpwstr>_Toc294708961</vt:lpwstr>
      </vt:variant>
      <vt:variant>
        <vt:i4>1507391</vt:i4>
      </vt:variant>
      <vt:variant>
        <vt:i4>128</vt:i4>
      </vt:variant>
      <vt:variant>
        <vt:i4>0</vt:i4>
      </vt:variant>
      <vt:variant>
        <vt:i4>5</vt:i4>
      </vt:variant>
      <vt:variant>
        <vt:lpwstr/>
      </vt:variant>
      <vt:variant>
        <vt:lpwstr>_Toc294708960</vt:lpwstr>
      </vt:variant>
      <vt:variant>
        <vt:i4>1310783</vt:i4>
      </vt:variant>
      <vt:variant>
        <vt:i4>122</vt:i4>
      </vt:variant>
      <vt:variant>
        <vt:i4>0</vt:i4>
      </vt:variant>
      <vt:variant>
        <vt:i4>5</vt:i4>
      </vt:variant>
      <vt:variant>
        <vt:lpwstr/>
      </vt:variant>
      <vt:variant>
        <vt:lpwstr>_Toc294708959</vt:lpwstr>
      </vt:variant>
      <vt:variant>
        <vt:i4>1310783</vt:i4>
      </vt:variant>
      <vt:variant>
        <vt:i4>116</vt:i4>
      </vt:variant>
      <vt:variant>
        <vt:i4>0</vt:i4>
      </vt:variant>
      <vt:variant>
        <vt:i4>5</vt:i4>
      </vt:variant>
      <vt:variant>
        <vt:lpwstr/>
      </vt:variant>
      <vt:variant>
        <vt:lpwstr>_Toc294708958</vt:lpwstr>
      </vt:variant>
      <vt:variant>
        <vt:i4>1310783</vt:i4>
      </vt:variant>
      <vt:variant>
        <vt:i4>110</vt:i4>
      </vt:variant>
      <vt:variant>
        <vt:i4>0</vt:i4>
      </vt:variant>
      <vt:variant>
        <vt:i4>5</vt:i4>
      </vt:variant>
      <vt:variant>
        <vt:lpwstr/>
      </vt:variant>
      <vt:variant>
        <vt:lpwstr>_Toc294708957</vt:lpwstr>
      </vt:variant>
      <vt:variant>
        <vt:i4>1310783</vt:i4>
      </vt:variant>
      <vt:variant>
        <vt:i4>104</vt:i4>
      </vt:variant>
      <vt:variant>
        <vt:i4>0</vt:i4>
      </vt:variant>
      <vt:variant>
        <vt:i4>5</vt:i4>
      </vt:variant>
      <vt:variant>
        <vt:lpwstr/>
      </vt:variant>
      <vt:variant>
        <vt:lpwstr>_Toc294708956</vt:lpwstr>
      </vt:variant>
      <vt:variant>
        <vt:i4>1310783</vt:i4>
      </vt:variant>
      <vt:variant>
        <vt:i4>98</vt:i4>
      </vt:variant>
      <vt:variant>
        <vt:i4>0</vt:i4>
      </vt:variant>
      <vt:variant>
        <vt:i4>5</vt:i4>
      </vt:variant>
      <vt:variant>
        <vt:lpwstr/>
      </vt:variant>
      <vt:variant>
        <vt:lpwstr>_Toc294708955</vt:lpwstr>
      </vt:variant>
      <vt:variant>
        <vt:i4>1310783</vt:i4>
      </vt:variant>
      <vt:variant>
        <vt:i4>92</vt:i4>
      </vt:variant>
      <vt:variant>
        <vt:i4>0</vt:i4>
      </vt:variant>
      <vt:variant>
        <vt:i4>5</vt:i4>
      </vt:variant>
      <vt:variant>
        <vt:lpwstr/>
      </vt:variant>
      <vt:variant>
        <vt:lpwstr>_Toc294708954</vt:lpwstr>
      </vt:variant>
      <vt:variant>
        <vt:i4>1310783</vt:i4>
      </vt:variant>
      <vt:variant>
        <vt:i4>86</vt:i4>
      </vt:variant>
      <vt:variant>
        <vt:i4>0</vt:i4>
      </vt:variant>
      <vt:variant>
        <vt:i4>5</vt:i4>
      </vt:variant>
      <vt:variant>
        <vt:lpwstr/>
      </vt:variant>
      <vt:variant>
        <vt:lpwstr>_Toc294708953</vt:lpwstr>
      </vt:variant>
      <vt:variant>
        <vt:i4>1310783</vt:i4>
      </vt:variant>
      <vt:variant>
        <vt:i4>80</vt:i4>
      </vt:variant>
      <vt:variant>
        <vt:i4>0</vt:i4>
      </vt:variant>
      <vt:variant>
        <vt:i4>5</vt:i4>
      </vt:variant>
      <vt:variant>
        <vt:lpwstr/>
      </vt:variant>
      <vt:variant>
        <vt:lpwstr>_Toc294708952</vt:lpwstr>
      </vt:variant>
      <vt:variant>
        <vt:i4>1310783</vt:i4>
      </vt:variant>
      <vt:variant>
        <vt:i4>74</vt:i4>
      </vt:variant>
      <vt:variant>
        <vt:i4>0</vt:i4>
      </vt:variant>
      <vt:variant>
        <vt:i4>5</vt:i4>
      </vt:variant>
      <vt:variant>
        <vt:lpwstr/>
      </vt:variant>
      <vt:variant>
        <vt:lpwstr>_Toc294708951</vt:lpwstr>
      </vt:variant>
      <vt:variant>
        <vt:i4>1310783</vt:i4>
      </vt:variant>
      <vt:variant>
        <vt:i4>68</vt:i4>
      </vt:variant>
      <vt:variant>
        <vt:i4>0</vt:i4>
      </vt:variant>
      <vt:variant>
        <vt:i4>5</vt:i4>
      </vt:variant>
      <vt:variant>
        <vt:lpwstr/>
      </vt:variant>
      <vt:variant>
        <vt:lpwstr>_Toc294708950</vt:lpwstr>
      </vt:variant>
      <vt:variant>
        <vt:i4>1376319</vt:i4>
      </vt:variant>
      <vt:variant>
        <vt:i4>62</vt:i4>
      </vt:variant>
      <vt:variant>
        <vt:i4>0</vt:i4>
      </vt:variant>
      <vt:variant>
        <vt:i4>5</vt:i4>
      </vt:variant>
      <vt:variant>
        <vt:lpwstr/>
      </vt:variant>
      <vt:variant>
        <vt:lpwstr>_Toc294708949</vt:lpwstr>
      </vt:variant>
      <vt:variant>
        <vt:i4>1376319</vt:i4>
      </vt:variant>
      <vt:variant>
        <vt:i4>56</vt:i4>
      </vt:variant>
      <vt:variant>
        <vt:i4>0</vt:i4>
      </vt:variant>
      <vt:variant>
        <vt:i4>5</vt:i4>
      </vt:variant>
      <vt:variant>
        <vt:lpwstr/>
      </vt:variant>
      <vt:variant>
        <vt:lpwstr>_Toc294708948</vt:lpwstr>
      </vt:variant>
      <vt:variant>
        <vt:i4>1376319</vt:i4>
      </vt:variant>
      <vt:variant>
        <vt:i4>50</vt:i4>
      </vt:variant>
      <vt:variant>
        <vt:i4>0</vt:i4>
      </vt:variant>
      <vt:variant>
        <vt:i4>5</vt:i4>
      </vt:variant>
      <vt:variant>
        <vt:lpwstr/>
      </vt:variant>
      <vt:variant>
        <vt:lpwstr>_Toc294708947</vt:lpwstr>
      </vt:variant>
      <vt:variant>
        <vt:i4>1376319</vt:i4>
      </vt:variant>
      <vt:variant>
        <vt:i4>44</vt:i4>
      </vt:variant>
      <vt:variant>
        <vt:i4>0</vt:i4>
      </vt:variant>
      <vt:variant>
        <vt:i4>5</vt:i4>
      </vt:variant>
      <vt:variant>
        <vt:lpwstr/>
      </vt:variant>
      <vt:variant>
        <vt:lpwstr>_Toc294708946</vt:lpwstr>
      </vt:variant>
      <vt:variant>
        <vt:i4>1376319</vt:i4>
      </vt:variant>
      <vt:variant>
        <vt:i4>38</vt:i4>
      </vt:variant>
      <vt:variant>
        <vt:i4>0</vt:i4>
      </vt:variant>
      <vt:variant>
        <vt:i4>5</vt:i4>
      </vt:variant>
      <vt:variant>
        <vt:lpwstr/>
      </vt:variant>
      <vt:variant>
        <vt:lpwstr>_Toc294708945</vt:lpwstr>
      </vt:variant>
      <vt:variant>
        <vt:i4>1376319</vt:i4>
      </vt:variant>
      <vt:variant>
        <vt:i4>32</vt:i4>
      </vt:variant>
      <vt:variant>
        <vt:i4>0</vt:i4>
      </vt:variant>
      <vt:variant>
        <vt:i4>5</vt:i4>
      </vt:variant>
      <vt:variant>
        <vt:lpwstr/>
      </vt:variant>
      <vt:variant>
        <vt:lpwstr>_Toc294708944</vt:lpwstr>
      </vt:variant>
      <vt:variant>
        <vt:i4>1376319</vt:i4>
      </vt:variant>
      <vt:variant>
        <vt:i4>26</vt:i4>
      </vt:variant>
      <vt:variant>
        <vt:i4>0</vt:i4>
      </vt:variant>
      <vt:variant>
        <vt:i4>5</vt:i4>
      </vt:variant>
      <vt:variant>
        <vt:lpwstr/>
      </vt:variant>
      <vt:variant>
        <vt:lpwstr>_Toc294708943</vt:lpwstr>
      </vt:variant>
      <vt:variant>
        <vt:i4>1376319</vt:i4>
      </vt:variant>
      <vt:variant>
        <vt:i4>20</vt:i4>
      </vt:variant>
      <vt:variant>
        <vt:i4>0</vt:i4>
      </vt:variant>
      <vt:variant>
        <vt:i4>5</vt:i4>
      </vt:variant>
      <vt:variant>
        <vt:lpwstr/>
      </vt:variant>
      <vt:variant>
        <vt:lpwstr>_Toc294708942</vt:lpwstr>
      </vt:variant>
      <vt:variant>
        <vt:i4>1376319</vt:i4>
      </vt:variant>
      <vt:variant>
        <vt:i4>14</vt:i4>
      </vt:variant>
      <vt:variant>
        <vt:i4>0</vt:i4>
      </vt:variant>
      <vt:variant>
        <vt:i4>5</vt:i4>
      </vt:variant>
      <vt:variant>
        <vt:lpwstr/>
      </vt:variant>
      <vt:variant>
        <vt:lpwstr>_Toc294708941</vt:lpwstr>
      </vt:variant>
      <vt:variant>
        <vt:i4>1376319</vt:i4>
      </vt:variant>
      <vt:variant>
        <vt:i4>8</vt:i4>
      </vt:variant>
      <vt:variant>
        <vt:i4>0</vt:i4>
      </vt:variant>
      <vt:variant>
        <vt:i4>5</vt:i4>
      </vt:variant>
      <vt:variant>
        <vt:lpwstr/>
      </vt:variant>
      <vt:variant>
        <vt:lpwstr>_Toc294708940</vt:lpwstr>
      </vt:variant>
      <vt:variant>
        <vt:i4>1179711</vt:i4>
      </vt:variant>
      <vt:variant>
        <vt:i4>2</vt:i4>
      </vt:variant>
      <vt:variant>
        <vt:i4>0</vt:i4>
      </vt:variant>
      <vt:variant>
        <vt:i4>5</vt:i4>
      </vt:variant>
      <vt:variant>
        <vt:lpwstr/>
      </vt:variant>
      <vt:variant>
        <vt:lpwstr>_Toc294708939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2012-09-20T16:52:00Z</dcterms:created>
  <dcterms:modified xsi:type="dcterms:W3CDTF">2012-10-19T15:44:00Z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ABAAVOAfoSrQoywVUxcoUFtFEoED/V9ikYUNbjII4+peN61cc/5Ip2m10FIK0r2nX2d7</vt:lpwstr>
  </property>
  <property fmtid="{D5CDD505-2E9C-101B-9397-08002B2CF9AE}" pid="3" name="RESPONSE_SENDER_NAME">
    <vt:lpwstr>gAAAdya76B99d4hLGUR1rQ+8TxTv0GGEPdix</vt:lpwstr>
  </property>
  <property fmtid="{D5CDD505-2E9C-101B-9397-08002B2CF9AE}" pid="4" name="EMAIL_OWNER_ADDRESS">
    <vt:lpwstr>sAAAUYtyAkeNWR7Hl18v+1Q1mNhtGolpbY20KWRv4JPdi8o=</vt:lpwstr>
  </property>
</Properties>
</file>